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вопросы к заданию «Тестирование»</w:t>
      </w:r>
    </w:p>
    <w:p w:rsidR="00673496" w:rsidRPr="00673496" w:rsidRDefault="00673496" w:rsidP="00673496">
      <w:pPr>
        <w:tabs>
          <w:tab w:val="left" w:pos="42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Региональный этап Всероссийской олимпиады профессионального мастерства 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УГС 15.00.00 МАШИНОСТРОЕНИЕ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96" w:rsidRPr="00673496" w:rsidRDefault="00673496" w:rsidP="00DB4D5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Инвариантная часть тестового задания</w:t>
      </w:r>
    </w:p>
    <w:p w:rsidR="00673496" w:rsidRPr="00673496" w:rsidRDefault="00673496" w:rsidP="00673496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Информационные технологии в профессиональной деятельности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496" w:rsidRPr="00D37EDE" w:rsidRDefault="00673496" w:rsidP="00673496">
      <w:pPr>
        <w:widowControl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7EDE">
        <w:rPr>
          <w:rFonts w:ascii="Times New Roman" w:eastAsia="Times New Roman" w:hAnsi="Times New Roman" w:cs="Times New Roman"/>
          <w:b/>
          <w:sz w:val="24"/>
          <w:szCs w:val="27"/>
          <w:shd w:val="clear" w:color="auto" w:fill="FFFFFF"/>
          <w:lang w:eastAsia="ru-RU"/>
        </w:rPr>
        <w:t>Как называется текст, повторяющийся вверху или внизу страницы в текстовом редакторе Word: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Шаблон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Колонтитул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Сноска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496" w:rsidRPr="00D37EDE" w:rsidRDefault="00673496" w:rsidP="0067349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Каково назначение указанной кнопки в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Word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 2007? </w:t>
      </w:r>
    </w:p>
    <w:p w:rsidR="00673496" w:rsidRPr="00673496" w:rsidRDefault="00673496" w:rsidP="0067349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object w:dxaOrig="55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21.75pt" o:ole="">
            <v:imagedata r:id="rId7" o:title=""/>
          </v:shape>
          <o:OLEObject Type="Embed" ProgID="PBrush" ShapeID="_x0000_i1025" DrawAspect="Content" ObjectID="_1643555907" r:id="rId8"/>
        </w:object>
      </w:r>
    </w:p>
    <w:p w:rsidR="00673496" w:rsidRPr="00673496" w:rsidRDefault="00673496" w:rsidP="00DB4D57">
      <w:pPr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Изменение интервалов между строками текста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Выравнивание текста по центру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Уменьшение или увеличение размера шрифта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Сортировка выделенного текста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496" w:rsidRPr="00D37EDE" w:rsidRDefault="00673496" w:rsidP="0067349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программное или аппаратное обеспечение, которое препятствует несанкционированному доступу на компьютер?</w:t>
      </w:r>
    </w:p>
    <w:p w:rsidR="00673496" w:rsidRPr="00673496" w:rsidRDefault="00673496" w:rsidP="00DB4D57">
      <w:pPr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Сервер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Браузер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Брандмауэр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Архиватор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496" w:rsidRPr="00D37EDE" w:rsidRDefault="00673496" w:rsidP="00673496">
      <w:pPr>
        <w:widowControl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 Типами данных в электронных таблицах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MS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Excel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являются…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Текст, число и формула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Текст и число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Константы, формулы и ошибки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Число и формула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673496" w:rsidRDefault="00673496" w:rsidP="00DB4D5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73496" w:rsidRPr="00673496" w:rsidRDefault="00673496" w:rsidP="00673496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Calibri" w:hAnsi="Times New Roman" w:cs="Times New Roman"/>
          <w:b/>
          <w:bCs/>
        </w:rPr>
        <w:t xml:space="preserve">5. </w:t>
      </w:r>
      <w:r w:rsidRPr="006734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ячейках </w:t>
      </w:r>
      <w:r w:rsidRPr="0067349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Excel</w:t>
      </w:r>
      <w:r w:rsidRPr="006734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734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заданы формулы:</w:t>
      </w:r>
    </w:p>
    <w:p w:rsidR="00673496" w:rsidRPr="00673496" w:rsidRDefault="00673496" w:rsidP="00673496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10CA4" wp14:editId="4A1E9A23">
            <wp:extent cx="27908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496" w:rsidRPr="00DD3395" w:rsidRDefault="00673496" w:rsidP="00673496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D33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Результатом вычислений в ячейке </w:t>
      </w:r>
      <w:r w:rsidRPr="00DD33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</w:t>
      </w:r>
      <w:r w:rsidRPr="00DD33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r w:rsidRPr="00DD33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являться:</w:t>
      </w:r>
    </w:p>
    <w:p w:rsidR="00673496" w:rsidRPr="00673496" w:rsidRDefault="00673496" w:rsidP="00DB4D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3496" w:rsidRPr="005D08B8" w:rsidRDefault="005D08B8" w:rsidP="00DB4D57">
      <w:pPr>
        <w:pStyle w:val="a6"/>
        <w:numPr>
          <w:ilvl w:val="0"/>
          <w:numId w:val="29"/>
        </w:numPr>
        <w:tabs>
          <w:tab w:val="left" w:pos="683"/>
        </w:tabs>
        <w:spacing w:line="240" w:lineRule="auto"/>
        <w:rPr>
          <w:lang w:eastAsia="ru-RU"/>
        </w:rPr>
      </w:pPr>
      <w:r>
        <w:rPr>
          <w:lang w:eastAsia="ru-RU"/>
        </w:rPr>
        <w:t>Число 2,5;</w:t>
      </w:r>
    </w:p>
    <w:p w:rsidR="00673496" w:rsidRPr="005D08B8" w:rsidRDefault="00673496" w:rsidP="00DB4D57">
      <w:pPr>
        <w:pStyle w:val="a6"/>
        <w:numPr>
          <w:ilvl w:val="0"/>
          <w:numId w:val="29"/>
        </w:numPr>
        <w:tabs>
          <w:tab w:val="left" w:pos="683"/>
        </w:tabs>
        <w:spacing w:line="240" w:lineRule="auto"/>
        <w:rPr>
          <w:lang w:eastAsia="ru-RU"/>
        </w:rPr>
      </w:pPr>
      <w:r w:rsidRPr="005D08B8">
        <w:rPr>
          <w:lang w:eastAsia="ru-RU"/>
        </w:rPr>
        <w:t>Число 10</w:t>
      </w:r>
      <w:r w:rsidR="005D08B8">
        <w:rPr>
          <w:lang w:eastAsia="ru-RU"/>
        </w:rPr>
        <w:t>;</w:t>
      </w:r>
    </w:p>
    <w:p w:rsidR="00673496" w:rsidRPr="005D08B8" w:rsidRDefault="00673496" w:rsidP="00DB4D57">
      <w:pPr>
        <w:pStyle w:val="a6"/>
        <w:numPr>
          <w:ilvl w:val="0"/>
          <w:numId w:val="29"/>
        </w:numPr>
        <w:tabs>
          <w:tab w:val="left" w:pos="688"/>
        </w:tabs>
        <w:spacing w:line="240" w:lineRule="auto"/>
        <w:rPr>
          <w:lang w:eastAsia="ru-RU"/>
        </w:rPr>
      </w:pPr>
      <w:r w:rsidRPr="005D08B8">
        <w:rPr>
          <w:lang w:eastAsia="ru-RU"/>
        </w:rPr>
        <w:t>Число 1,5</w:t>
      </w:r>
      <w:r w:rsidR="005D08B8">
        <w:rPr>
          <w:lang w:eastAsia="ru-RU"/>
        </w:rPr>
        <w:t>;</w:t>
      </w:r>
    </w:p>
    <w:p w:rsidR="00673496" w:rsidRPr="005D08B8" w:rsidRDefault="00673496" w:rsidP="00DB4D57">
      <w:pPr>
        <w:pStyle w:val="a6"/>
        <w:numPr>
          <w:ilvl w:val="0"/>
          <w:numId w:val="29"/>
        </w:numPr>
        <w:spacing w:line="240" w:lineRule="auto"/>
        <w:rPr>
          <w:lang w:eastAsia="ru-RU"/>
        </w:rPr>
      </w:pPr>
      <w:r w:rsidRPr="005D08B8">
        <w:rPr>
          <w:lang w:eastAsia="ru-RU"/>
        </w:rPr>
        <w:t>Сообщение об ошибке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96" w:rsidRPr="00D37EDE" w:rsidRDefault="00673496" w:rsidP="0067349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На чем основано действие антивирусной программы</w:t>
      </w:r>
    </w:p>
    <w:p w:rsidR="00673496" w:rsidRPr="00673496" w:rsidRDefault="00D37EDE" w:rsidP="00DB4D57">
      <w:pPr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>жидани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 xml:space="preserve"> начала вирусной атаки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D37EDE" w:rsidP="00DB4D57">
      <w:pPr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>равнени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 xml:space="preserve"> программных кодов с известными вирусами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D37EDE" w:rsidP="00DB4D57">
      <w:pPr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>далени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 xml:space="preserve"> зараженных файлов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Нарушение работы вирусной программы</w:t>
      </w:r>
      <w:r w:rsidR="005D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673496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br w:type="page"/>
      </w: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ВСТАВИТЬ ПРОПУЩЕННОЕ СЛОВО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673496" w:rsidRPr="00D37EDE" w:rsidRDefault="00673496" w:rsidP="0067349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Компьютерная  программа, позволяющая проводить вычисления с данными, представленными в виде двумерных массивов, имитирующих бумажные таблицы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D08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496" w:rsidRPr="00673496" w:rsidRDefault="00673496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AC409C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редактор – это программа, предназначена для создания, редактирования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br/>
        <w:t>и форматирования текстовой информации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496" w:rsidRPr="00673496" w:rsidRDefault="00673496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Основными функциями текстовых редакторов являются: редактирование текста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409C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текста, вывод текста на печать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673496" w:rsidRPr="00673496" w:rsidRDefault="00673496" w:rsidP="00673496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документе MS Word текст, расположенный между двумя символами ¶ называется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09C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73496" w:rsidRPr="00673496" w:rsidRDefault="00673496" w:rsidP="00673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D37EDE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Дан фрагмент электронной таблицы. </w:t>
      </w:r>
      <w:r w:rsidRPr="00673496">
        <w:rPr>
          <w:rFonts w:ascii="Times New Roman CYR" w:eastAsia="Times New Roman" w:hAnsi="Times New Roman CYR" w:cs="Times New Roman"/>
          <w:sz w:val="24"/>
          <w:szCs w:val="24"/>
        </w:rPr>
        <w:t>В ней содержимое ячейки В2 рассчитано по формуле</w:t>
      </w:r>
      <w:proofErr w:type="gramStart"/>
      <w:r w:rsidRPr="00673496">
        <w:rPr>
          <w:rFonts w:ascii="Times New Roman CYR" w:eastAsia="Times New Roman" w:hAnsi="Times New Roman CYR" w:cs="Times New Roman"/>
          <w:sz w:val="24"/>
          <w:szCs w:val="24"/>
        </w:rPr>
        <w:t xml:space="preserve"> =$А</w:t>
      </w:r>
      <w:proofErr w:type="gramEnd"/>
      <w:r w:rsidRPr="00673496">
        <w:rPr>
          <w:rFonts w:ascii="Times New Roman CYR" w:eastAsia="Times New Roman" w:hAnsi="Times New Roman CYR" w:cs="Times New Roman"/>
          <w:sz w:val="24"/>
          <w:szCs w:val="24"/>
        </w:rPr>
        <w:t>$1*A2.  Формула скопирована из ячейки В</w:t>
      </w:r>
      <w:proofErr w:type="gramStart"/>
      <w:r w:rsidRPr="00673496">
        <w:rPr>
          <w:rFonts w:ascii="Times New Roman CYR" w:eastAsia="Times New Roman" w:hAnsi="Times New Roman CYR" w:cs="Times New Roman"/>
          <w:sz w:val="24"/>
          <w:szCs w:val="24"/>
        </w:rPr>
        <w:t>2</w:t>
      </w:r>
      <w:proofErr w:type="gramEnd"/>
      <w:r w:rsidRPr="00673496">
        <w:rPr>
          <w:rFonts w:ascii="Times New Roman CYR" w:eastAsia="Times New Roman" w:hAnsi="Times New Roman CYR" w:cs="Times New Roman"/>
          <w:sz w:val="24"/>
          <w:szCs w:val="24"/>
        </w:rPr>
        <w:t xml:space="preserve"> в ячейку В3. Каков результат вычисления значения в ячейке В3? Запишите ответ: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</w:p>
    <w:p w:rsidR="00673496" w:rsidRPr="00673496" w:rsidRDefault="00673496" w:rsidP="00DB4D57">
      <w:pPr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</w:rPr>
      </w:pPr>
    </w:p>
    <w:p w:rsidR="00673496" w:rsidRPr="00673496" w:rsidRDefault="00673496" w:rsidP="00673496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 CYR" w:eastAsia="Times New Roman" w:hAnsi="Times New Roman CYR" w:cs="Times New Roman"/>
        </w:rPr>
      </w:pPr>
      <w:r w:rsidRPr="0067349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EDF2D09" wp14:editId="62CF8391">
            <wp:extent cx="3705225" cy="91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СООТВЕТСТВИЯ</w:t>
      </w:r>
    </w:p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73496" w:rsidRPr="005D08B8" w:rsidRDefault="00233A54" w:rsidP="00233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8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="00673496" w:rsidRPr="005D08B8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tbl>
      <w:tblPr>
        <w:tblW w:w="10450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3721"/>
        <w:gridCol w:w="531"/>
        <w:gridCol w:w="5649"/>
      </w:tblGrid>
      <w:tr w:rsidR="00673496" w:rsidRPr="00673496" w:rsidTr="005D08B8">
        <w:trPr>
          <w:jc w:val="center"/>
        </w:trPr>
        <w:tc>
          <w:tcPr>
            <w:tcW w:w="54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2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Браузер;  </w:t>
            </w:r>
          </w:p>
        </w:tc>
        <w:tc>
          <w:tcPr>
            <w:tcW w:w="53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49" w:type="dxa"/>
          </w:tcPr>
          <w:p w:rsidR="00673496" w:rsidRPr="00233A54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WWW</w:t>
            </w:r>
          </w:p>
        </w:tc>
      </w:tr>
      <w:tr w:rsidR="00673496" w:rsidRPr="00673496" w:rsidTr="005D08B8">
        <w:trPr>
          <w:jc w:val="center"/>
        </w:trPr>
        <w:tc>
          <w:tcPr>
            <w:tcW w:w="54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2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Электронная почта;  </w:t>
            </w:r>
          </w:p>
        </w:tc>
        <w:tc>
          <w:tcPr>
            <w:tcW w:w="53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649" w:type="dxa"/>
          </w:tcPr>
          <w:p w:rsidR="00673496" w:rsidRPr="00233A54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</w:p>
        </w:tc>
      </w:tr>
      <w:tr w:rsidR="00673496" w:rsidRPr="00673496" w:rsidTr="005D08B8">
        <w:trPr>
          <w:jc w:val="center"/>
        </w:trPr>
        <w:tc>
          <w:tcPr>
            <w:tcW w:w="54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2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Поисковый сервер;   </w:t>
            </w:r>
          </w:p>
        </w:tc>
        <w:tc>
          <w:tcPr>
            <w:tcW w:w="53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49" w:type="dxa"/>
          </w:tcPr>
          <w:p w:rsidR="00673496" w:rsidRPr="00233A54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InternetExplorer</w:t>
            </w:r>
            <w:proofErr w:type="spellEnd"/>
          </w:p>
        </w:tc>
      </w:tr>
      <w:tr w:rsidR="00673496" w:rsidRPr="00673496" w:rsidTr="005D08B8">
        <w:trPr>
          <w:jc w:val="center"/>
        </w:trPr>
        <w:tc>
          <w:tcPr>
            <w:tcW w:w="54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2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Всемирная паутина.  </w:t>
            </w:r>
          </w:p>
        </w:tc>
        <w:tc>
          <w:tcPr>
            <w:tcW w:w="53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5649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33A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OutlookExpress</w:t>
            </w:r>
            <w:proofErr w:type="spellEnd"/>
          </w:p>
        </w:tc>
      </w:tr>
    </w:tbl>
    <w:p w:rsidR="00673496" w:rsidRPr="00DB4D57" w:rsidRDefault="00673496" w:rsidP="00D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73496" w:rsidRPr="00673496" w:rsidRDefault="00673496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 категорий программ и их описаний: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827"/>
        <w:gridCol w:w="567"/>
        <w:gridCol w:w="5634"/>
      </w:tblGrid>
      <w:tr w:rsidR="00673496" w:rsidRPr="00673496" w:rsidTr="005D08B8">
        <w:trPr>
          <w:trHeight w:val="44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Системные программы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 создание новых компьютерных программ</w:t>
            </w:r>
          </w:p>
        </w:tc>
      </w:tr>
      <w:tr w:rsidR="00673496" w:rsidRPr="00673496" w:rsidTr="005D08B8">
        <w:trPr>
          <w:trHeight w:val="53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Прикладные программы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Позволяют проводить простейшие расчеты и выбор готовых конструктивных элементов из обширных баз данных</w:t>
            </w:r>
          </w:p>
        </w:tc>
      </w:tr>
      <w:tr w:rsidR="00673496" w:rsidRPr="00673496" w:rsidTr="005D08B8">
        <w:trPr>
          <w:trHeight w:val="522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Инструментальные системы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работу ПК, выполняют вспомогательные функции</w:t>
            </w:r>
          </w:p>
        </w:tc>
      </w:tr>
      <w:tr w:rsidR="00673496" w:rsidRPr="00673496" w:rsidTr="005D08B8">
        <w:trPr>
          <w:trHeight w:val="522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автоматизированного проектирования (CAD-системы)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 редактирование текстов, создание рисунков и т.д.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73496" w:rsidRPr="00673496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 между понятием и определением: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827"/>
        <w:gridCol w:w="567"/>
        <w:gridCol w:w="5634"/>
      </w:tblGrid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собой выражение, по которому выполняются вычисления на странице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34" w:type="dxa"/>
          </w:tcPr>
          <w:p w:rsidR="00233A54" w:rsidRPr="00673496" w:rsidRDefault="00673496" w:rsidP="00233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собой некоторую прямоугольную область рабочего листа и однозначно определяется адресами ячеек, расположенными в диаметрально противоположных углах диапазона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ячеек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34" w:type="dxa"/>
          </w:tcPr>
          <w:p w:rsidR="00D37EDE" w:rsidRPr="00673496" w:rsidRDefault="00673496" w:rsidP="00DB4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или символ, задающий тип вычисления в выражении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стандартная формула, которая выполняет определенные действия над значениями, выступающими в качестве аргументов</w:t>
            </w:r>
          </w:p>
        </w:tc>
      </w:tr>
    </w:tbl>
    <w:p w:rsidR="00673496" w:rsidRPr="00D37EDE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15.</w:t>
      </w:r>
      <w:r w:rsid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827"/>
        <w:gridCol w:w="567"/>
        <w:gridCol w:w="5634"/>
      </w:tblGrid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Манипулятор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информации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и вывода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</w:tr>
      <w:tr w:rsidR="00673496" w:rsidRPr="00673496" w:rsidTr="005D08B8">
        <w:trPr>
          <w:trHeight w:val="20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tabs>
                <w:tab w:val="left" w:pos="14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</w:t>
            </w:r>
          </w:p>
        </w:tc>
      </w:tr>
    </w:tbl>
    <w:p w:rsidR="00673496" w:rsidRPr="005D08B8" w:rsidRDefault="00673496" w:rsidP="00673496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73496" w:rsidRPr="00D37EDE" w:rsidRDefault="00673496" w:rsidP="00673496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типом файла и его расширением: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827"/>
        <w:gridCol w:w="567"/>
        <w:gridCol w:w="5634"/>
      </w:tblGrid>
      <w:tr w:rsidR="00673496" w:rsidRPr="00673496" w:rsidTr="005D08B8">
        <w:trPr>
          <w:trHeight w:val="344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Текстовый файл</w:t>
            </w:r>
          </w:p>
        </w:tc>
        <w:tc>
          <w:tcPr>
            <w:tcW w:w="567" w:type="dxa"/>
          </w:tcPr>
          <w:p w:rsidR="00673496" w:rsidRPr="005D08B8" w:rsidRDefault="00673496" w:rsidP="005D08B8">
            <w:pPr>
              <w:spacing w:after="0" w:line="240" w:lineRule="auto"/>
              <w:jc w:val="center"/>
            </w:pPr>
            <w:r w:rsidRPr="005D08B8">
              <w:t>А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  <w:proofErr w:type="spellEnd"/>
          </w:p>
        </w:tc>
      </w:tr>
      <w:tr w:rsidR="00673496" w:rsidRPr="00673496" w:rsidTr="005D08B8">
        <w:trPr>
          <w:trHeight w:val="312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67" w:type="dxa"/>
          </w:tcPr>
          <w:p w:rsidR="00673496" w:rsidRPr="005D08B8" w:rsidRDefault="00673496" w:rsidP="005D08B8">
            <w:pPr>
              <w:spacing w:after="0" w:line="240" w:lineRule="auto"/>
              <w:jc w:val="center"/>
            </w:pPr>
            <w:r w:rsidRPr="005D08B8">
              <w:t>Б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avi</w:t>
            </w:r>
            <w:proofErr w:type="spellEnd"/>
          </w:p>
        </w:tc>
      </w:tr>
      <w:tr w:rsidR="00673496" w:rsidRPr="00673496" w:rsidTr="005D08B8">
        <w:trPr>
          <w:trHeight w:val="209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Видео-файл</w:t>
            </w:r>
            <w:proofErr w:type="gramEnd"/>
          </w:p>
        </w:tc>
        <w:tc>
          <w:tcPr>
            <w:tcW w:w="567" w:type="dxa"/>
          </w:tcPr>
          <w:p w:rsidR="00673496" w:rsidRPr="005D08B8" w:rsidRDefault="00673496" w:rsidP="005D08B8">
            <w:pPr>
              <w:spacing w:after="0" w:line="240" w:lineRule="auto"/>
              <w:jc w:val="center"/>
            </w:pPr>
            <w:r w:rsidRPr="005D08B8">
              <w:t>В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doc</w:t>
            </w:r>
            <w:proofErr w:type="spellEnd"/>
          </w:p>
        </w:tc>
      </w:tr>
      <w:tr w:rsidR="00673496" w:rsidRPr="00673496" w:rsidTr="005D08B8">
        <w:trPr>
          <w:trHeight w:val="198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Аудио-файл</w:t>
            </w:r>
          </w:p>
        </w:tc>
        <w:tc>
          <w:tcPr>
            <w:tcW w:w="567" w:type="dxa"/>
          </w:tcPr>
          <w:p w:rsidR="00673496" w:rsidRPr="005D08B8" w:rsidRDefault="00673496" w:rsidP="005D08B8">
            <w:pPr>
              <w:spacing w:after="0" w:line="240" w:lineRule="auto"/>
              <w:jc w:val="center"/>
            </w:pPr>
            <w:r w:rsidRPr="005D08B8">
              <w:t>Г</w:t>
            </w:r>
          </w:p>
        </w:tc>
        <w:tc>
          <w:tcPr>
            <w:tcW w:w="5634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*.mp3</w:t>
            </w:r>
          </w:p>
        </w:tc>
      </w:tr>
    </w:tbl>
    <w:p w:rsidR="00673496" w:rsidRPr="005D08B8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496" w:rsidRPr="00D37EDE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Определите соответствие между компонентами компьютера и описанием их действия: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827"/>
        <w:gridCol w:w="567"/>
        <w:gridCol w:w="5670"/>
      </w:tblGrid>
      <w:tr w:rsidR="00673496" w:rsidRPr="00673496" w:rsidTr="005D08B8">
        <w:trPr>
          <w:trHeight w:val="468"/>
        </w:trPr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70" w:type="dxa"/>
          </w:tcPr>
          <w:p w:rsidR="00673496" w:rsidRPr="00673496" w:rsidRDefault="00673496" w:rsidP="005D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Используется для длительного хранения информации </w:t>
            </w:r>
          </w:p>
        </w:tc>
      </w:tr>
      <w:tr w:rsidR="00673496" w:rsidRPr="00673496" w:rsidTr="005D08B8"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673496" w:rsidRPr="00673496" w:rsidRDefault="00673496" w:rsidP="005D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Устройство, предназначенное для вычислений, обработки информации и управления работой ПК</w:t>
            </w:r>
          </w:p>
        </w:tc>
      </w:tr>
      <w:tr w:rsidR="00673496" w:rsidRPr="00673496" w:rsidTr="005D08B8"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673496" w:rsidRPr="00673496" w:rsidRDefault="00673496" w:rsidP="005D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Универсальное программно-управляемое устройство для обработки различной информации </w:t>
            </w:r>
          </w:p>
        </w:tc>
      </w:tr>
      <w:tr w:rsidR="00673496" w:rsidRPr="00673496" w:rsidTr="005D08B8">
        <w:tc>
          <w:tcPr>
            <w:tcW w:w="498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673496" w:rsidRPr="00673496" w:rsidRDefault="00673496" w:rsidP="005D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находится только во время </w:t>
            </w:r>
            <w:r w:rsidR="005D0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ПК</w:t>
            </w:r>
          </w:p>
        </w:tc>
      </w:tr>
    </w:tbl>
    <w:p w:rsidR="00673496" w:rsidRPr="005D08B8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ДЕЙСВИЙ</w:t>
      </w:r>
    </w:p>
    <w:p w:rsidR="00D37EDE" w:rsidRPr="005D08B8" w:rsidRDefault="00D37EDE" w:rsidP="00D37E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7EDE" w:rsidRPr="00D37EDE" w:rsidRDefault="00D37EDE" w:rsidP="00D37E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D37E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Расположите типы принтеров по мере возрастания их производительности и качественных характеристик:</w:t>
      </w:r>
    </w:p>
    <w:p w:rsidR="00D37EDE" w:rsidRPr="00D37EDE" w:rsidRDefault="00D37EDE" w:rsidP="00DB4D5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Струйные принтеры;</w:t>
      </w:r>
    </w:p>
    <w:p w:rsidR="00D37EDE" w:rsidRPr="00D37EDE" w:rsidRDefault="00D37EDE" w:rsidP="00DB4D5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D37EDE">
        <w:rPr>
          <w:rFonts w:ascii="Times New Roman" w:eastAsia="Times New Roman" w:hAnsi="Times New Roman" w:cs="Times New Roman"/>
          <w:sz w:val="24"/>
          <w:szCs w:val="24"/>
        </w:rPr>
        <w:t>Матричные принтеры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D37EDE" w:rsidRDefault="00673496" w:rsidP="00DB4D5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D37EDE">
        <w:rPr>
          <w:rFonts w:ascii="Times New Roman" w:eastAsia="Times New Roman" w:hAnsi="Times New Roman" w:cs="Times New Roman"/>
          <w:sz w:val="24"/>
          <w:szCs w:val="24"/>
        </w:rPr>
        <w:t>Лазерные принтеры</w:t>
      </w:r>
      <w:r w:rsidR="00D37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5D08B8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673496" w:rsidP="00D3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последовательность создания нумерации страниц в текстовом редакторе </w:t>
      </w:r>
      <w:r w:rsidR="00D37ED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MS Word: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3496" w:rsidRPr="00673496" w:rsidRDefault="00673496" w:rsidP="00DB4D5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Указать положение и выравнивание символа номера страницы </w:t>
      </w:r>
    </w:p>
    <w:p w:rsidR="00673496" w:rsidRPr="00673496" w:rsidRDefault="00673496" w:rsidP="00DB4D5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Нажать  </w:t>
      </w:r>
      <w:r w:rsidRPr="006734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19335" wp14:editId="40291206">
            <wp:extent cx="904875" cy="2667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96" w:rsidRPr="00673496" w:rsidRDefault="00673496" w:rsidP="00DB4D5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Выбрать команду «Номер страницы» </w:t>
      </w:r>
    </w:p>
    <w:p w:rsidR="00673496" w:rsidRPr="00673496" w:rsidRDefault="00673496" w:rsidP="00DB4D5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Открыть меню «Вставка» </w:t>
      </w:r>
    </w:p>
    <w:p w:rsidR="00673496" w:rsidRPr="005D08B8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673496" w:rsidP="00D3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20.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правильную</w:t>
      </w:r>
      <w:proofErr w:type="gramStart"/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оследовательность действия при создании папки на Рабочем столе: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496" w:rsidRPr="00673496" w:rsidRDefault="00673496" w:rsidP="00DB4D5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команду</w:t>
      </w:r>
      <w:proofErr w:type="gramStart"/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67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оздать</w:t>
      </w:r>
    </w:p>
    <w:p w:rsidR="00673496" w:rsidRPr="00673496" w:rsidRDefault="00673496" w:rsidP="00DB4D5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имя папки в поле ввода подписи</w:t>
      </w:r>
    </w:p>
    <w:p w:rsidR="00673496" w:rsidRPr="00673496" w:rsidRDefault="00673496" w:rsidP="00DB4D5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команду</w:t>
      </w:r>
      <w:r w:rsidRPr="0067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Папка</w:t>
      </w:r>
    </w:p>
    <w:p w:rsidR="00673496" w:rsidRPr="00673496" w:rsidRDefault="00673496" w:rsidP="00DB4D5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Щёлкнуть правой клавишей мыши </w:t>
      </w:r>
    </w:p>
    <w:p w:rsidR="00673496" w:rsidRPr="005D08B8" w:rsidRDefault="00673496" w:rsidP="006734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73496" w:rsidRPr="00673496" w:rsidRDefault="00673496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правильную последовательность действий для вычисления по формуле в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MS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Excel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3496" w:rsidRPr="00673496" w:rsidRDefault="00673496" w:rsidP="00DB4D5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Нажать кнопку «</w:t>
      </w:r>
      <w:r w:rsidRPr="00673496">
        <w:rPr>
          <w:rFonts w:ascii="Times New Roman" w:eastAsia="Times New Roman" w:hAnsi="Times New Roman" w:cs="Times New Roman"/>
          <w:sz w:val="24"/>
          <w:szCs w:val="24"/>
          <w:lang w:val="en-US"/>
        </w:rPr>
        <w:t>Enter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73496" w:rsidRPr="00673496" w:rsidRDefault="00673496" w:rsidP="00DB4D5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Выделить ячейку</w:t>
      </w:r>
    </w:p>
    <w:p w:rsidR="00673496" w:rsidRPr="00673496" w:rsidRDefault="00673496" w:rsidP="00DB4D5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Ввести формулу</w:t>
      </w:r>
    </w:p>
    <w:p w:rsidR="00673496" w:rsidRPr="00673496" w:rsidRDefault="00673496" w:rsidP="00DB4D5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 Ввести знак = </w:t>
      </w:r>
    </w:p>
    <w:p w:rsidR="00DB4D57" w:rsidRDefault="00DB4D57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73496" w:rsidRPr="00D37EDE" w:rsidRDefault="00673496" w:rsidP="0067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22. </w:t>
      </w:r>
      <w:r w:rsidRPr="00D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Расположите </w:t>
      </w:r>
      <w:r w:rsidRPr="00D37EDE">
        <w:rPr>
          <w:rFonts w:ascii="Times New Roman" w:eastAsia="Times New Roman" w:hAnsi="Times New Roman" w:cs="Times New Roman"/>
          <w:b/>
          <w:sz w:val="24"/>
          <w:szCs w:val="24"/>
        </w:rPr>
        <w:t>меры объема цифровой информации в порядке увеличения:</w:t>
      </w:r>
    </w:p>
    <w:p w:rsidR="00673496" w:rsidRPr="00673496" w:rsidRDefault="00673496" w:rsidP="00DB4D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1 Терабайт</w:t>
      </w:r>
    </w:p>
    <w:p w:rsidR="00673496" w:rsidRPr="00673496" w:rsidRDefault="00673496" w:rsidP="00DB4D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100 Гигабайт</w:t>
      </w:r>
    </w:p>
    <w:p w:rsidR="00673496" w:rsidRPr="00673496" w:rsidRDefault="00673496" w:rsidP="00DB4D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100 Килобайт</w:t>
      </w:r>
    </w:p>
    <w:p w:rsidR="00673496" w:rsidRPr="00673496" w:rsidRDefault="00673496" w:rsidP="00DB4D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1 Мегабайт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Оборудование, материалы, инструменты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D37E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233A54" w:rsidP="006734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C4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3496"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Как называется дефект, вызванный отсутствием атома в узле кристаллической решетки?</w:t>
      </w:r>
    </w:p>
    <w:p w:rsidR="00233A54" w:rsidRPr="00D37EDE" w:rsidRDefault="00D37EDE" w:rsidP="00DB4D57">
      <w:pPr>
        <w:pStyle w:val="a6"/>
        <w:numPr>
          <w:ilvl w:val="0"/>
          <w:numId w:val="20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Дислокация</w:t>
      </w:r>
      <w:r w:rsidR="00233A54" w:rsidRPr="00D37EDE">
        <w:rPr>
          <w:lang w:eastAsia="ru-RU"/>
        </w:rPr>
        <w:t xml:space="preserve">; </w:t>
      </w:r>
    </w:p>
    <w:p w:rsidR="00233A54" w:rsidRPr="00D37EDE" w:rsidRDefault="00D37EDE" w:rsidP="00DB4D57">
      <w:pPr>
        <w:pStyle w:val="a6"/>
        <w:numPr>
          <w:ilvl w:val="0"/>
          <w:numId w:val="20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Пора</w:t>
      </w:r>
      <w:r w:rsidR="00233A54" w:rsidRPr="00D37EDE">
        <w:rPr>
          <w:lang w:eastAsia="ru-RU"/>
        </w:rPr>
        <w:t xml:space="preserve">; </w:t>
      </w:r>
    </w:p>
    <w:p w:rsidR="00233A54" w:rsidRPr="00D37EDE" w:rsidRDefault="00D37EDE" w:rsidP="00DB4D57">
      <w:pPr>
        <w:pStyle w:val="a6"/>
        <w:numPr>
          <w:ilvl w:val="0"/>
          <w:numId w:val="20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Вакансия</w:t>
      </w:r>
      <w:r w:rsidR="00233A54" w:rsidRPr="00D37EDE">
        <w:rPr>
          <w:lang w:eastAsia="ru-RU"/>
        </w:rPr>
        <w:t xml:space="preserve">; </w:t>
      </w:r>
    </w:p>
    <w:p w:rsidR="00673496" w:rsidRPr="00D37EDE" w:rsidRDefault="00D37EDE" w:rsidP="00DB4D57">
      <w:pPr>
        <w:pStyle w:val="a6"/>
        <w:numPr>
          <w:ilvl w:val="0"/>
          <w:numId w:val="20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proofErr w:type="spellStart"/>
      <w:r w:rsidRPr="00D37EDE">
        <w:rPr>
          <w:lang w:eastAsia="ru-RU"/>
        </w:rPr>
        <w:t>Межузельный</w:t>
      </w:r>
      <w:proofErr w:type="spellEnd"/>
      <w:r w:rsidRPr="00D37EDE">
        <w:rPr>
          <w:lang w:eastAsia="ru-RU"/>
        </w:rPr>
        <w:t xml:space="preserve"> </w:t>
      </w:r>
      <w:r w:rsidR="00673496" w:rsidRPr="00D37EDE">
        <w:rPr>
          <w:lang w:eastAsia="ru-RU"/>
        </w:rPr>
        <w:t>атом.</w:t>
      </w:r>
    </w:p>
    <w:p w:rsidR="00673496" w:rsidRPr="00DB4D57" w:rsidRDefault="00673496" w:rsidP="00673496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D37EDE" w:rsidRPr="00673496" w:rsidRDefault="00D37EDE" w:rsidP="00D37E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 называется структура, представляющая собой карбид железа Fe3C?</w:t>
      </w:r>
    </w:p>
    <w:p w:rsidR="00D37EDE" w:rsidRPr="00673496" w:rsidRDefault="00D37EDE" w:rsidP="00DB4D57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rPr>
          <w:lang w:eastAsia="ru-RU"/>
        </w:rPr>
      </w:pPr>
      <w:r w:rsidRPr="00673496">
        <w:rPr>
          <w:lang w:eastAsia="ru-RU"/>
        </w:rPr>
        <w:t>Феррит;</w:t>
      </w:r>
    </w:p>
    <w:p w:rsidR="00D37EDE" w:rsidRPr="00673496" w:rsidRDefault="00D37EDE" w:rsidP="00DB4D57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rPr>
          <w:lang w:eastAsia="ru-RU"/>
        </w:rPr>
      </w:pPr>
      <w:r w:rsidRPr="00673496">
        <w:rPr>
          <w:lang w:eastAsia="ru-RU"/>
        </w:rPr>
        <w:t>Аустенит;</w:t>
      </w:r>
    </w:p>
    <w:p w:rsidR="00D37EDE" w:rsidRPr="00673496" w:rsidRDefault="00D37EDE" w:rsidP="00DB4D57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rPr>
          <w:lang w:eastAsia="ru-RU"/>
        </w:rPr>
      </w:pPr>
      <w:r w:rsidRPr="00673496">
        <w:rPr>
          <w:lang w:eastAsia="ru-RU"/>
        </w:rPr>
        <w:t>Ледебурит;</w:t>
      </w:r>
    </w:p>
    <w:p w:rsidR="00673496" w:rsidRPr="00673496" w:rsidRDefault="00673496" w:rsidP="00DB4D57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rPr>
          <w:lang w:eastAsia="ru-RU"/>
        </w:rPr>
      </w:pPr>
      <w:r w:rsidRPr="00673496">
        <w:rPr>
          <w:lang w:eastAsia="ru-RU"/>
        </w:rPr>
        <w:t>Цементит.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:rsidR="00D37EDE" w:rsidRPr="00673496" w:rsidRDefault="00D37EDE" w:rsidP="00D37E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Каким режущим инструментом можно получить отверстие в сплошном металле?</w:t>
      </w:r>
    </w:p>
    <w:p w:rsidR="00D37EDE" w:rsidRPr="00D37EDE" w:rsidRDefault="00D37EDE" w:rsidP="00DB4D57">
      <w:pPr>
        <w:pStyle w:val="a6"/>
        <w:numPr>
          <w:ilvl w:val="0"/>
          <w:numId w:val="22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Протяжка;</w:t>
      </w:r>
    </w:p>
    <w:p w:rsidR="00D37EDE" w:rsidRPr="00D37EDE" w:rsidRDefault="00D37EDE" w:rsidP="00DB4D57">
      <w:pPr>
        <w:pStyle w:val="a6"/>
        <w:numPr>
          <w:ilvl w:val="0"/>
          <w:numId w:val="22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Резец;</w:t>
      </w:r>
    </w:p>
    <w:p w:rsidR="00D37EDE" w:rsidRPr="00D37EDE" w:rsidRDefault="00D37EDE" w:rsidP="00DB4D57">
      <w:pPr>
        <w:pStyle w:val="a6"/>
        <w:numPr>
          <w:ilvl w:val="0"/>
          <w:numId w:val="22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Сверло;</w:t>
      </w:r>
    </w:p>
    <w:p w:rsidR="00673496" w:rsidRPr="00D37EDE" w:rsidRDefault="00673496" w:rsidP="00DB4D57">
      <w:pPr>
        <w:pStyle w:val="a6"/>
        <w:numPr>
          <w:ilvl w:val="0"/>
          <w:numId w:val="22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D37EDE">
        <w:rPr>
          <w:lang w:eastAsia="ru-RU"/>
        </w:rPr>
        <w:t>Зенкер.</w:t>
      </w:r>
    </w:p>
    <w:p w:rsidR="00673496" w:rsidRPr="00DB4D57" w:rsidRDefault="00673496" w:rsidP="00D37ED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D37EDE" w:rsidRPr="00673496" w:rsidRDefault="00D37EDE" w:rsidP="00D37E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Свойство изделия, заключающееся в приспособленности к поддержанию </w:t>
      </w:r>
      <w:r w:rsidR="00AC40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восстановлению работоспособности путем технического обслуживания и ремонта, называется</w:t>
      </w:r>
      <w:r w:rsidRPr="0067349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37EDE" w:rsidRPr="00D37EDE" w:rsidRDefault="00D37EDE" w:rsidP="00DB4D57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D37EDE">
        <w:rPr>
          <w:lang w:eastAsia="ru-RU"/>
        </w:rPr>
        <w:t>Надежность;</w:t>
      </w:r>
    </w:p>
    <w:p w:rsidR="00D37EDE" w:rsidRPr="00D37EDE" w:rsidRDefault="00D37EDE" w:rsidP="00DB4D57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D37EDE">
        <w:rPr>
          <w:lang w:eastAsia="ru-RU"/>
        </w:rPr>
        <w:t>Ремонтопригодность;</w:t>
      </w:r>
    </w:p>
    <w:p w:rsidR="00D37EDE" w:rsidRPr="00D37EDE" w:rsidRDefault="00D37EDE" w:rsidP="00DB4D57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D37EDE">
        <w:rPr>
          <w:lang w:eastAsia="ru-RU"/>
        </w:rPr>
        <w:t>Безотказность;</w:t>
      </w:r>
    </w:p>
    <w:p w:rsidR="00673496" w:rsidRPr="00D37EDE" w:rsidRDefault="00D37EDE" w:rsidP="00DB4D57">
      <w:pPr>
        <w:pStyle w:val="a6"/>
        <w:numPr>
          <w:ilvl w:val="0"/>
          <w:numId w:val="23"/>
        </w:numPr>
        <w:tabs>
          <w:tab w:val="left" w:pos="426"/>
          <w:tab w:val="left" w:pos="993"/>
        </w:tabs>
        <w:spacing w:line="240" w:lineRule="auto"/>
        <w:ind w:hanging="11"/>
        <w:rPr>
          <w:b/>
          <w:u w:val="single"/>
        </w:rPr>
      </w:pPr>
      <w:r w:rsidRPr="00D37EDE">
        <w:rPr>
          <w:lang w:eastAsia="ru-RU"/>
        </w:rPr>
        <w:t>Долговечность</w:t>
      </w:r>
      <w:r w:rsidR="00673496" w:rsidRPr="00D37EDE">
        <w:rPr>
          <w:lang w:eastAsia="ru-RU"/>
        </w:rPr>
        <w:t>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673496" w:rsidRDefault="00233A54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496" w:rsidRPr="00D37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приведённых ниже металлов (сплавов) относится к черным?</w:t>
      </w:r>
    </w:p>
    <w:p w:rsidR="00673496" w:rsidRPr="00673496" w:rsidRDefault="00D37EDE" w:rsidP="00DB4D57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Латунь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D37EDE" w:rsidP="00DB4D57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 xml:space="preserve">Коррозионностойкая 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D37EDE" w:rsidP="00DB4D57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Баббит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D37EDE" w:rsidP="00DB4D57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Дуралюмины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3496" w:rsidRPr="00D37EDE" w:rsidRDefault="00233A54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673496" w:rsidRPr="0067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C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96" w:rsidRPr="00D3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быстрорежущую сталь, предназначенную для изготовления режущего инструмента</w:t>
      </w:r>
    </w:p>
    <w:p w:rsidR="00673496" w:rsidRPr="00673496" w:rsidRDefault="00673496" w:rsidP="00DB4D57">
      <w:pPr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12ХН</w:t>
      </w:r>
    </w:p>
    <w:p w:rsidR="00673496" w:rsidRPr="00673496" w:rsidRDefault="00673496" w:rsidP="00DB4D57">
      <w:pPr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ВК</w:t>
      </w:r>
      <w:proofErr w:type="gramStart"/>
      <w:r w:rsidRPr="00673496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:rsidR="00673496" w:rsidRPr="00673496" w:rsidRDefault="00673496" w:rsidP="00DB4D57">
      <w:pPr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Р6М5</w:t>
      </w:r>
    </w:p>
    <w:p w:rsidR="00673496" w:rsidRPr="00673496" w:rsidRDefault="00673496" w:rsidP="00DB4D57">
      <w:pPr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Сталь 40</w:t>
      </w:r>
    </w:p>
    <w:p w:rsidR="00673496" w:rsidRPr="00DB4D57" w:rsidRDefault="00673496" w:rsidP="00673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C409C" w:rsidRPr="00AC409C" w:rsidRDefault="00AC409C" w:rsidP="00AC40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 </w:t>
      </w:r>
      <w:r w:rsidRPr="00AC40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Как называется система твердых тел, предназначенная для преобразования движения одного или нескольких тел в требуемые движения других тел</w:t>
      </w:r>
      <w:proofErr w:type="gramStart"/>
      <w:r w:rsidRPr="00AC40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?</w:t>
      </w:r>
      <w:proofErr w:type="gramEnd"/>
    </w:p>
    <w:p w:rsidR="00AC409C" w:rsidRPr="00AC409C" w:rsidRDefault="00AC409C" w:rsidP="00DB4D57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AC409C">
        <w:rPr>
          <w:lang w:eastAsia="ru-RU"/>
        </w:rPr>
        <w:t>Машина;</w:t>
      </w:r>
    </w:p>
    <w:p w:rsidR="00AC409C" w:rsidRPr="00AC409C" w:rsidRDefault="00AC409C" w:rsidP="00DB4D57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AC409C">
        <w:rPr>
          <w:lang w:eastAsia="ru-RU"/>
        </w:rPr>
        <w:t>Аппарат;</w:t>
      </w:r>
    </w:p>
    <w:p w:rsidR="00AC409C" w:rsidRPr="00AC409C" w:rsidRDefault="00AC409C" w:rsidP="00DB4D57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AC409C">
        <w:rPr>
          <w:lang w:eastAsia="ru-RU"/>
        </w:rPr>
        <w:t>Механизм</w:t>
      </w:r>
    </w:p>
    <w:p w:rsidR="00673496" w:rsidRPr="00AC409C" w:rsidRDefault="00673496" w:rsidP="00DB4D57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hanging="11"/>
        <w:rPr>
          <w:rFonts w:eastAsia="Times New Roman"/>
          <w:lang w:eastAsia="ru-RU"/>
        </w:rPr>
      </w:pPr>
      <w:r w:rsidRPr="00AC409C">
        <w:rPr>
          <w:lang w:eastAsia="ru-RU"/>
        </w:rPr>
        <w:t>Оборудование.</w:t>
      </w:r>
    </w:p>
    <w:p w:rsidR="00673496" w:rsidRPr="00AC409C" w:rsidRDefault="00673496" w:rsidP="00AC409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C40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ВСТАВИТЬ ПРОПУЩЕННОЕ СЛОВО</w:t>
      </w:r>
    </w:p>
    <w:p w:rsidR="00673496" w:rsidRPr="00DB4D57" w:rsidRDefault="00673496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3496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30. 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узел горизонтально-фрезерного станка – это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C409C" w:rsidRPr="00DB4D57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3496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Свойство материала восстанавливать свою первоначальную форму после прекращения действия нагрузок - </w:t>
      </w:r>
      <w:r w:rsidR="003F52F3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09C" w:rsidRPr="00DB4D57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3496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32. </w:t>
      </w:r>
      <w:r w:rsidR="003F52F3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автоматическая машина, 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состоящая из исполнительного устройства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виде манипулятора, и перепрограммируемого устройства программного управления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выполнения в производственном процессе двигательных и управляющих функций.</w:t>
      </w:r>
    </w:p>
    <w:p w:rsidR="00AC409C" w:rsidRPr="00DB4D57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3496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F52F3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F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машина для размерной обработки заготовок, путем снятия стружки.</w:t>
      </w:r>
    </w:p>
    <w:p w:rsidR="00AC409C" w:rsidRPr="00DB4D57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3496" w:rsidRPr="00AC409C" w:rsidRDefault="00AC409C" w:rsidP="00AC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34. </w:t>
      </w:r>
      <w:r w:rsidR="003F52F3"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AC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приборы для измерения абсолютного и избыточного давления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AC409C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C40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СООТВЕТСТВИЯ</w:t>
      </w:r>
    </w:p>
    <w:p w:rsidR="00673496" w:rsidRPr="00DB4D57" w:rsidRDefault="00673496" w:rsidP="00C54A7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AC409C" w:rsidRDefault="00673496" w:rsidP="006734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  <w:r w:rsidRPr="00AC40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Установите соответствие  механических свойств материалов и их понятий: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4"/>
        <w:gridCol w:w="992"/>
        <w:gridCol w:w="5742"/>
      </w:tblGrid>
      <w:tr w:rsidR="00673496" w:rsidRPr="00673496" w:rsidTr="00233A54">
        <w:tc>
          <w:tcPr>
            <w:tcW w:w="1134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Прочность-</w:t>
            </w:r>
          </w:p>
        </w:tc>
        <w:tc>
          <w:tcPr>
            <w:tcW w:w="9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42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Свойство  материала, не разрушаясь, поглощать в заметных количествах механическую энергию в необратимой форме;</w:t>
            </w:r>
          </w:p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496" w:rsidRPr="00673496" w:rsidTr="00233A54">
        <w:tc>
          <w:tcPr>
            <w:tcW w:w="1134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Вязкость-</w:t>
            </w:r>
          </w:p>
        </w:tc>
        <w:tc>
          <w:tcPr>
            <w:tcW w:w="9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42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Сопротивление материала деформации и разрушению;</w:t>
            </w:r>
          </w:p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496" w:rsidRPr="00673496" w:rsidTr="00233A54">
        <w:tc>
          <w:tcPr>
            <w:tcW w:w="1134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Твердость- </w:t>
            </w:r>
          </w:p>
        </w:tc>
        <w:tc>
          <w:tcPr>
            <w:tcW w:w="9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42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Свойство материала разрушаться без заметного поглощения механической энергии в необратимой форме;</w:t>
            </w:r>
          </w:p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496" w:rsidRPr="00673496" w:rsidTr="00233A54">
        <w:tc>
          <w:tcPr>
            <w:tcW w:w="1134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Изнашиваемость</w:t>
            </w:r>
          </w:p>
        </w:tc>
        <w:tc>
          <w:tcPr>
            <w:tcW w:w="9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4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Свойство материала подвергаться поверхностному разрушению или повреждению под воздействием внешнего трения.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AC409C" w:rsidRDefault="00AC409C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36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 инструментами и  видами работ, производимыми с их помощью: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692"/>
        <w:gridCol w:w="988"/>
        <w:gridCol w:w="5717"/>
      </w:tblGrid>
      <w:tr w:rsidR="00673496" w:rsidRPr="00673496" w:rsidTr="00AC409C">
        <w:tc>
          <w:tcPr>
            <w:tcW w:w="1129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Метчик</w:t>
            </w:r>
          </w:p>
        </w:tc>
        <w:tc>
          <w:tcPr>
            <w:tcW w:w="988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717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Электроинструмент для шлифования и полирования поверхностей из различных материалов: древесины, металла, пластмассы, камня и других видов</w:t>
            </w:r>
          </w:p>
        </w:tc>
      </w:tr>
      <w:tr w:rsidR="00673496" w:rsidRPr="00673496" w:rsidTr="00AC409C">
        <w:tc>
          <w:tcPr>
            <w:tcW w:w="1129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Штангенциркуль</w:t>
            </w:r>
          </w:p>
        </w:tc>
        <w:tc>
          <w:tcPr>
            <w:tcW w:w="988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717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Специальный металлорежущий инструмент, предназначенный для подготовки наружных </w:t>
            </w:r>
            <w:proofErr w:type="spellStart"/>
            <w:r w:rsidRPr="00673496">
              <w:rPr>
                <w:rFonts w:ascii="Times New Roman" w:eastAsia="Times New Roman" w:hAnsi="Times New Roman" w:cs="Times New Roman"/>
              </w:rPr>
              <w:t>резьб</w:t>
            </w:r>
            <w:proofErr w:type="spellEnd"/>
            <w:r w:rsidRPr="00673496">
              <w:rPr>
                <w:rFonts w:ascii="Times New Roman" w:eastAsia="Times New Roman" w:hAnsi="Times New Roman" w:cs="Times New Roman"/>
              </w:rPr>
              <w:t xml:space="preserve"> различного типа или их калибровки</w:t>
            </w:r>
          </w:p>
        </w:tc>
      </w:tr>
      <w:tr w:rsidR="00673496" w:rsidRPr="00673496" w:rsidTr="00AC409C">
        <w:tc>
          <w:tcPr>
            <w:tcW w:w="1129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Шлифовальная машина</w:t>
            </w:r>
          </w:p>
        </w:tc>
        <w:tc>
          <w:tcPr>
            <w:tcW w:w="988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717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Инструмент для нарезания </w:t>
            </w: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>внутренних</w:t>
            </w:r>
            <w:proofErr w:type="gramEnd"/>
            <w:r w:rsidRPr="006734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496">
              <w:rPr>
                <w:rFonts w:ascii="Times New Roman" w:eastAsia="Times New Roman" w:hAnsi="Times New Roman" w:cs="Times New Roman"/>
              </w:rPr>
              <w:t>резьб</w:t>
            </w:r>
            <w:proofErr w:type="spellEnd"/>
            <w:r w:rsidRPr="00673496">
              <w:rPr>
                <w:rFonts w:ascii="Times New Roman" w:eastAsia="Times New Roman" w:hAnsi="Times New Roman" w:cs="Times New Roman"/>
              </w:rPr>
              <w:t xml:space="preserve">, представляет собой винт с прорезанными прямыми или винтовыми стружечными канавками, образующими режущие кромки </w:t>
            </w:r>
          </w:p>
        </w:tc>
      </w:tr>
      <w:tr w:rsidR="00673496" w:rsidRPr="00673496" w:rsidTr="00AC409C">
        <w:tc>
          <w:tcPr>
            <w:tcW w:w="1129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2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Плашка</w:t>
            </w:r>
          </w:p>
        </w:tc>
        <w:tc>
          <w:tcPr>
            <w:tcW w:w="988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5717" w:type="dxa"/>
            <w:shd w:val="clear" w:color="auto" w:fill="FFFFFF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673496">
              <w:rPr>
                <w:rFonts w:ascii="Times New Roman" w:eastAsia="Times New Roman" w:hAnsi="Times New Roman" w:cs="Times New Roman"/>
              </w:rPr>
              <w:t xml:space="preserve"> для высокоточных измерений наружных и внутренних размеров, а также глубин отверстий </w:t>
            </w:r>
          </w:p>
        </w:tc>
      </w:tr>
    </w:tbl>
    <w:p w:rsidR="00DB4D57" w:rsidRPr="00DB4D57" w:rsidRDefault="00DB4D57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AC409C" w:rsidRDefault="00AC409C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37. 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наименованием и углом профиля резьбы: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254"/>
        <w:gridCol w:w="989"/>
        <w:gridCol w:w="5718"/>
      </w:tblGrid>
      <w:tr w:rsidR="00673496" w:rsidRPr="00673496" w:rsidTr="00DB4D57">
        <w:tc>
          <w:tcPr>
            <w:tcW w:w="5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Метрическая</w:t>
            </w:r>
          </w:p>
        </w:tc>
        <w:tc>
          <w:tcPr>
            <w:tcW w:w="98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7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Рабочая сторона профиля 3˚, вторая сторона -   30˚</w:t>
            </w:r>
          </w:p>
        </w:tc>
      </w:tr>
      <w:tr w:rsidR="00673496" w:rsidRPr="00673496" w:rsidTr="00DB4D57">
        <w:tc>
          <w:tcPr>
            <w:tcW w:w="5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5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Дюймовая</w:t>
            </w:r>
          </w:p>
        </w:tc>
        <w:tc>
          <w:tcPr>
            <w:tcW w:w="98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7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30˚ </w:t>
            </w:r>
          </w:p>
        </w:tc>
      </w:tr>
      <w:tr w:rsidR="00673496" w:rsidRPr="00673496" w:rsidTr="00DB4D57">
        <w:tc>
          <w:tcPr>
            <w:tcW w:w="5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5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Трапецеидальная</w:t>
            </w:r>
          </w:p>
        </w:tc>
        <w:tc>
          <w:tcPr>
            <w:tcW w:w="98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7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60˚</w:t>
            </w:r>
          </w:p>
        </w:tc>
      </w:tr>
      <w:tr w:rsidR="00673496" w:rsidRPr="00673496" w:rsidTr="00DB4D57">
        <w:tc>
          <w:tcPr>
            <w:tcW w:w="5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5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Упорная</w:t>
            </w:r>
          </w:p>
        </w:tc>
        <w:tc>
          <w:tcPr>
            <w:tcW w:w="98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57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55˚ </w:t>
            </w:r>
          </w:p>
        </w:tc>
      </w:tr>
    </w:tbl>
    <w:p w:rsidR="00DB4D57" w:rsidRDefault="00DB4D57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D57" w:rsidRDefault="00DB4D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73496" w:rsidRPr="00AC409C" w:rsidRDefault="00AC409C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38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 механических свойств материалов и их понятий: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86"/>
        <w:gridCol w:w="848"/>
        <w:gridCol w:w="6426"/>
      </w:tblGrid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Прочность</w:t>
            </w:r>
          </w:p>
        </w:tc>
        <w:tc>
          <w:tcPr>
            <w:tcW w:w="85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64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Свойство материала восстанавливать первоначальную форму после снятия нагрузки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Упругость</w:t>
            </w:r>
          </w:p>
        </w:tc>
        <w:tc>
          <w:tcPr>
            <w:tcW w:w="85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64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Свойство  материала в определенных условиях и пределах, не разрушаясь, воспринимать те или иные воздействия 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Хрупкость</w:t>
            </w:r>
          </w:p>
        </w:tc>
        <w:tc>
          <w:tcPr>
            <w:tcW w:w="85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4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Изменение механических и физических свойств материала в результате многократных нагрузок, приводящее к его прогрессивному разрушению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Усталость</w:t>
            </w:r>
          </w:p>
        </w:tc>
        <w:tc>
          <w:tcPr>
            <w:tcW w:w="85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64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Свойство материала разрушаться после незначительной пластической деформации 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AC409C" w:rsidRDefault="00AC409C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39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 между понятием и определением эксплуатационных свойств материалов: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2118"/>
        <w:gridCol w:w="360"/>
        <w:gridCol w:w="7758"/>
      </w:tblGrid>
      <w:tr w:rsidR="00673496" w:rsidRPr="00673496" w:rsidTr="00DB4D57">
        <w:tc>
          <w:tcPr>
            <w:tcW w:w="32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Жаростойкость</w:t>
            </w:r>
          </w:p>
        </w:tc>
        <w:tc>
          <w:tcPr>
            <w:tcW w:w="3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758" w:type="dxa"/>
          </w:tcPr>
          <w:p w:rsidR="00673496" w:rsidRPr="00673496" w:rsidRDefault="00233A54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Свойство" w:history="1">
              <w:r w:rsidR="00673496" w:rsidRPr="006734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Свойство</w:t>
              </w:r>
            </w:hyperlink>
            <w:r w:rsidR="00673496"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tooltip="Материал" w:history="1">
              <w:r w:rsidR="00673496" w:rsidRPr="006734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материала</w:t>
              </w:r>
            </w:hyperlink>
            <w:r w:rsidR="00673496"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оказывать </w:t>
            </w:r>
            <w:hyperlink r:id="rId14" w:tooltip="Лобовое сопротивление" w:history="1">
              <w:r w:rsidR="00673496" w:rsidRPr="006734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сопротивление</w:t>
              </w:r>
            </w:hyperlink>
            <w:r w:rsidR="00673496"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tooltip="Изнашивание" w:history="1">
              <w:r w:rsidR="00673496" w:rsidRPr="006734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изнашиванию</w:t>
              </w:r>
            </w:hyperlink>
            <w:r w:rsidR="00673496"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определённых условиях </w:t>
            </w:r>
            <w:hyperlink r:id="rId16" w:tooltip="Трение" w:history="1">
              <w:r w:rsidR="00673496" w:rsidRPr="006734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трения</w:t>
              </w:r>
            </w:hyperlink>
            <w:r w:rsidR="00673496"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оцениваемое величиной, обратной скорости изнашивания или интенсивности изнашивания</w:t>
            </w:r>
          </w:p>
        </w:tc>
      </w:tr>
      <w:tr w:rsidR="00673496" w:rsidRPr="00673496" w:rsidTr="00DB4D57">
        <w:tc>
          <w:tcPr>
            <w:tcW w:w="32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Жаропрочность</w:t>
            </w:r>
          </w:p>
        </w:tc>
        <w:tc>
          <w:tcPr>
            <w:tcW w:w="3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775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материалов и конструкций сопротивляться действию многократных повторных (циклических) нагрузок не разрушаясь</w:t>
            </w:r>
          </w:p>
        </w:tc>
      </w:tr>
      <w:tr w:rsidR="00673496" w:rsidRPr="00673496" w:rsidTr="00DB4D57">
        <w:tc>
          <w:tcPr>
            <w:tcW w:w="32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Износостойкость</w:t>
            </w:r>
          </w:p>
        </w:tc>
        <w:tc>
          <w:tcPr>
            <w:tcW w:w="3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775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металлов и сплавов сопротивляться коррозионному воздействию газа при высоких температурах  в течение длительного времени</w:t>
            </w:r>
          </w:p>
        </w:tc>
      </w:tr>
      <w:tr w:rsidR="00673496" w:rsidRPr="00673496" w:rsidTr="00DB4D57">
        <w:tc>
          <w:tcPr>
            <w:tcW w:w="32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Выносливость</w:t>
            </w:r>
          </w:p>
        </w:tc>
        <w:tc>
          <w:tcPr>
            <w:tcW w:w="3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775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металла сопротивляться пластической деформации и разрушению при высоких температурах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673496" w:rsidRPr="00AC409C" w:rsidRDefault="00AC409C" w:rsidP="00AC4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наименованием печи и ее предназначением: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252"/>
        <w:gridCol w:w="989"/>
        <w:gridCol w:w="5719"/>
      </w:tblGrid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для варки стекла</w:t>
            </w:r>
          </w:p>
        </w:tc>
        <w:tc>
          <w:tcPr>
            <w:tcW w:w="99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74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Туннельная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для плавки чугуна</w:t>
            </w:r>
          </w:p>
        </w:tc>
        <w:tc>
          <w:tcPr>
            <w:tcW w:w="99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74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Шахтная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для обжига керамических изделий</w:t>
            </w:r>
          </w:p>
        </w:tc>
        <w:tc>
          <w:tcPr>
            <w:tcW w:w="99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74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Доменная</w:t>
            </w:r>
          </w:p>
        </w:tc>
      </w:tr>
      <w:tr w:rsidR="00673496" w:rsidRPr="00673496" w:rsidTr="00233A54">
        <w:tc>
          <w:tcPr>
            <w:tcW w:w="5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для обжига известняка</w:t>
            </w:r>
          </w:p>
        </w:tc>
        <w:tc>
          <w:tcPr>
            <w:tcW w:w="99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574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73496" w:rsidRPr="00AC409C" w:rsidRDefault="00C54A71" w:rsidP="00673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41</w:t>
      </w:r>
      <w:r w:rsidR="00673496" w:rsidRPr="00AC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наименованием и назначением слесарных инструментов: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250"/>
        <w:gridCol w:w="989"/>
        <w:gridCol w:w="5722"/>
      </w:tblGrid>
      <w:tr w:rsidR="00AC409C" w:rsidRPr="00673496" w:rsidTr="00AC409C">
        <w:tc>
          <w:tcPr>
            <w:tcW w:w="565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0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Метчик</w:t>
            </w:r>
          </w:p>
        </w:tc>
        <w:tc>
          <w:tcPr>
            <w:tcW w:w="989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722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инструмент для нарезания </w:t>
            </w:r>
            <w:proofErr w:type="gramStart"/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наружных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резьб</w:t>
            </w:r>
            <w:proofErr w:type="spellEnd"/>
          </w:p>
        </w:tc>
      </w:tr>
      <w:tr w:rsidR="00AC409C" w:rsidRPr="00673496" w:rsidTr="00AC409C">
        <w:tc>
          <w:tcPr>
            <w:tcW w:w="565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50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Плашка</w:t>
            </w:r>
          </w:p>
        </w:tc>
        <w:tc>
          <w:tcPr>
            <w:tcW w:w="989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722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 для нарезания внутренней резьбы</w:t>
            </w:r>
          </w:p>
        </w:tc>
      </w:tr>
      <w:tr w:rsidR="00AC409C" w:rsidRPr="00673496" w:rsidTr="00AC409C">
        <w:tc>
          <w:tcPr>
            <w:tcW w:w="565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50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Зенкер</w:t>
            </w:r>
          </w:p>
        </w:tc>
        <w:tc>
          <w:tcPr>
            <w:tcW w:w="989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722" w:type="dxa"/>
          </w:tcPr>
          <w:p w:rsidR="00AC409C" w:rsidRPr="00673496" w:rsidRDefault="00AC409C" w:rsidP="00384D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 для обработки ранее полученных отверстий  с целью повышения точности обработки  и качества поверхности</w:t>
            </w:r>
          </w:p>
        </w:tc>
      </w:tr>
    </w:tbl>
    <w:p w:rsidR="00673496" w:rsidRPr="00DB4D57" w:rsidRDefault="00673496" w:rsidP="00C54A7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C54A71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54A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ДЕЙСВИЙ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C54A71" w:rsidRDefault="00C54A71" w:rsidP="00673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496" w:rsidRPr="00C54A71">
        <w:rPr>
          <w:rFonts w:ascii="Times New Roman" w:eastAsia="Times New Roman" w:hAnsi="Times New Roman" w:cs="Times New Roman"/>
          <w:b/>
          <w:sz w:val="24"/>
          <w:szCs w:val="24"/>
        </w:rPr>
        <w:t>Установите правильную последовательность процесса отливки.</w:t>
      </w:r>
    </w:p>
    <w:p w:rsidR="00673496" w:rsidRPr="00673496" w:rsidRDefault="00673496" w:rsidP="00DB4D5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Выбивка отливки из формы после кристаллизаци</w:t>
      </w:r>
      <w:r w:rsidR="00C54A71">
        <w:rPr>
          <w:rFonts w:ascii="Times New Roman" w:eastAsia="Times New Roman" w:hAnsi="Times New Roman" w:cs="Times New Roman"/>
          <w:sz w:val="24"/>
          <w:szCs w:val="24"/>
        </w:rPr>
        <w:t>и расплава и охлаждения отливки;</w:t>
      </w:r>
    </w:p>
    <w:p w:rsidR="00673496" w:rsidRPr="00673496" w:rsidRDefault="00673496" w:rsidP="00DB4D5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Плавка литейного сплава и заливка его в форму</w:t>
      </w:r>
      <w:r w:rsidR="00C54A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Изготовление литейной оснастки (модели, стержней и литейной формы)</w:t>
      </w:r>
      <w:r w:rsidR="00C54A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Контроль качества получившейся отливки</w:t>
      </w:r>
      <w:r w:rsidR="00C54A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DD3395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</w:rPr>
      </w:pPr>
    </w:p>
    <w:p w:rsidR="00673496" w:rsidRPr="00C54A71" w:rsidRDefault="00C54A71" w:rsidP="00C5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Установит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последовательность плавки стали: </w:t>
      </w:r>
    </w:p>
    <w:p w:rsidR="00673496" w:rsidRPr="00C54A71" w:rsidRDefault="00673496" w:rsidP="00DB4D57">
      <w:pPr>
        <w:pStyle w:val="a6"/>
        <w:numPr>
          <w:ilvl w:val="0"/>
          <w:numId w:val="25"/>
        </w:numPr>
        <w:tabs>
          <w:tab w:val="left" w:pos="426"/>
        </w:tabs>
        <w:spacing w:line="240" w:lineRule="auto"/>
        <w:rPr>
          <w:rFonts w:eastAsia="Times New Roman"/>
        </w:rPr>
      </w:pPr>
      <w:proofErr w:type="spellStart"/>
      <w:r w:rsidRPr="00C54A71">
        <w:rPr>
          <w:rFonts w:eastAsia="Times New Roman"/>
        </w:rPr>
        <w:t>Раскисление</w:t>
      </w:r>
      <w:proofErr w:type="spellEnd"/>
      <w:r w:rsidRPr="00C54A71">
        <w:rPr>
          <w:rFonts w:eastAsia="Times New Roman"/>
        </w:rPr>
        <w:t xml:space="preserve"> стали;</w:t>
      </w:r>
    </w:p>
    <w:p w:rsidR="00673496" w:rsidRPr="00C54A71" w:rsidRDefault="00673496" w:rsidP="00DB4D57">
      <w:pPr>
        <w:pStyle w:val="a6"/>
        <w:numPr>
          <w:ilvl w:val="0"/>
          <w:numId w:val="25"/>
        </w:numPr>
        <w:tabs>
          <w:tab w:val="left" w:pos="426"/>
        </w:tabs>
        <w:spacing w:line="240" w:lineRule="auto"/>
        <w:rPr>
          <w:rFonts w:eastAsia="Times New Roman"/>
        </w:rPr>
      </w:pPr>
      <w:r w:rsidRPr="00C54A71">
        <w:rPr>
          <w:rFonts w:eastAsia="Times New Roman"/>
        </w:rPr>
        <w:t>Расплавление шихты и нагрев металла;</w:t>
      </w:r>
    </w:p>
    <w:p w:rsidR="00673496" w:rsidRPr="00C54A71" w:rsidRDefault="00673496" w:rsidP="00DB4D57">
      <w:pPr>
        <w:pStyle w:val="a6"/>
        <w:numPr>
          <w:ilvl w:val="0"/>
          <w:numId w:val="25"/>
        </w:numPr>
        <w:tabs>
          <w:tab w:val="left" w:pos="426"/>
        </w:tabs>
        <w:spacing w:line="240" w:lineRule="auto"/>
        <w:rPr>
          <w:rFonts w:eastAsia="Times New Roman"/>
        </w:rPr>
      </w:pPr>
      <w:r w:rsidRPr="00C54A71">
        <w:rPr>
          <w:rFonts w:eastAsia="Times New Roman"/>
        </w:rPr>
        <w:t>Кипение металла</w:t>
      </w:r>
    </w:p>
    <w:p w:rsidR="005D08B8" w:rsidRDefault="005D08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73496" w:rsidRPr="00C54A71" w:rsidRDefault="00C54A71" w:rsidP="00C5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44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последовательность действий при выполнении заклепочных соединений:</w:t>
      </w:r>
    </w:p>
    <w:p w:rsidR="00673496" w:rsidRPr="00673496" w:rsidRDefault="00673496" w:rsidP="00DB4D5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96">
        <w:rPr>
          <w:rFonts w:ascii="Times New Roman" w:eastAsia="Calibri" w:hAnsi="Times New Roman" w:cs="Times New Roman"/>
          <w:sz w:val="24"/>
          <w:szCs w:val="24"/>
        </w:rPr>
        <w:t>Определить шаг заклепок</w:t>
      </w:r>
    </w:p>
    <w:p w:rsidR="00673496" w:rsidRPr="00673496" w:rsidRDefault="00673496" w:rsidP="00DB4D5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96">
        <w:rPr>
          <w:rFonts w:ascii="Times New Roman" w:eastAsia="Calibri" w:hAnsi="Times New Roman" w:cs="Times New Roman"/>
          <w:sz w:val="24"/>
          <w:szCs w:val="24"/>
        </w:rPr>
        <w:t>Подогнать поверхности соединяемых деталей</w:t>
      </w:r>
    </w:p>
    <w:p w:rsidR="00673496" w:rsidRPr="00673496" w:rsidRDefault="00673496" w:rsidP="00DB4D5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96">
        <w:rPr>
          <w:rFonts w:ascii="Times New Roman" w:eastAsia="Calibri" w:hAnsi="Times New Roman" w:cs="Times New Roman"/>
          <w:sz w:val="24"/>
          <w:szCs w:val="24"/>
        </w:rPr>
        <w:t>Рассчитать расстояние между рядами в соединении</w:t>
      </w:r>
    </w:p>
    <w:p w:rsidR="00673496" w:rsidRPr="00673496" w:rsidRDefault="00673496" w:rsidP="00DB4D5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96">
        <w:rPr>
          <w:rFonts w:ascii="Times New Roman" w:eastAsia="Calibri" w:hAnsi="Times New Roman" w:cs="Times New Roman"/>
          <w:sz w:val="24"/>
          <w:szCs w:val="24"/>
        </w:rPr>
        <w:t>Рассчитать длину заклепок</w:t>
      </w:r>
    </w:p>
    <w:p w:rsidR="00673496" w:rsidRPr="00673496" w:rsidRDefault="00673496" w:rsidP="00DB4D5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96">
        <w:rPr>
          <w:rFonts w:ascii="Times New Roman" w:eastAsia="Calibri" w:hAnsi="Times New Roman" w:cs="Times New Roman"/>
          <w:sz w:val="24"/>
          <w:szCs w:val="24"/>
        </w:rPr>
        <w:t>Рассчитать расстояние от центра отверстия под заклепку до края соединяемых деталей.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Системы качества, стандартизации и сертификации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C54A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:rsidR="00C54A71" w:rsidRPr="00673496" w:rsidRDefault="00C54A71" w:rsidP="00C54A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Документ, удостоверяющий соответствие объекта требованиям технических регламентов,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документам по стандартизации или условиям договоров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6734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54A71" w:rsidRPr="00C54A71" w:rsidRDefault="00C54A71" w:rsidP="00DB4D57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C54A71">
        <w:rPr>
          <w:lang w:eastAsia="ru-RU"/>
        </w:rPr>
        <w:t>Знак соответствия;</w:t>
      </w:r>
    </w:p>
    <w:p w:rsidR="00C54A71" w:rsidRPr="00C54A71" w:rsidRDefault="00C54A71" w:rsidP="00DB4D57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C54A71">
        <w:rPr>
          <w:lang w:eastAsia="ru-RU"/>
        </w:rPr>
        <w:t>Сертификат соответствия;</w:t>
      </w:r>
    </w:p>
    <w:p w:rsidR="00C54A71" w:rsidRPr="00C54A71" w:rsidRDefault="00C54A71" w:rsidP="00DB4D57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709" w:firstLine="0"/>
        <w:rPr>
          <w:lang w:eastAsia="ru-RU"/>
        </w:rPr>
      </w:pPr>
      <w:r w:rsidRPr="00C54A71">
        <w:rPr>
          <w:lang w:eastAsia="ru-RU"/>
        </w:rPr>
        <w:t>Свидетельство о соответствии;</w:t>
      </w:r>
    </w:p>
    <w:p w:rsidR="00673496" w:rsidRPr="00C54A71" w:rsidRDefault="00673496" w:rsidP="00DB4D57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709" w:right="438" w:firstLine="0"/>
        <w:rPr>
          <w:rFonts w:ascii="Calibri" w:hAnsi="Calibri"/>
          <w:b/>
          <w:bCs/>
        </w:rPr>
      </w:pPr>
      <w:r w:rsidRPr="00C54A71">
        <w:rPr>
          <w:lang w:eastAsia="ru-RU"/>
        </w:rPr>
        <w:t>Аттестат.</w:t>
      </w:r>
    </w:p>
    <w:p w:rsidR="00673496" w:rsidRPr="00DB4D57" w:rsidRDefault="00673496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3496" w:rsidRPr="00673496" w:rsidRDefault="00C54A71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46. 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</w:t>
      </w:r>
      <w:r w:rsidR="003F5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лицо или орган, </w:t>
      </w:r>
      <w:proofErr w:type="gramStart"/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признанны</w:t>
      </w:r>
      <w:r w:rsidR="003F5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gramEnd"/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независимыми от поставщика </w:t>
      </w:r>
      <w:r w:rsidR="003F5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от покупателя:</w:t>
      </w:r>
      <w:bookmarkEnd w:id="0"/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третья сторона;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посредник;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73496">
        <w:rPr>
          <w:rFonts w:ascii="Times New Roman" w:eastAsia="Times New Roman" w:hAnsi="Times New Roman" w:cs="Times New Roman"/>
          <w:sz w:val="24"/>
          <w:szCs w:val="24"/>
        </w:rPr>
        <w:t>реализатор</w:t>
      </w:r>
      <w:proofErr w:type="spellEnd"/>
      <w:r w:rsidRPr="006734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торговая палата.</w:t>
      </w:r>
    </w:p>
    <w:p w:rsidR="00673496" w:rsidRPr="00DB4D57" w:rsidRDefault="00673496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47. 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временный документ, который принимается органом по стандартизации и доводится до широкого круга потенциальных потребителей:</w:t>
      </w:r>
      <w:bookmarkEnd w:id="1"/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протокол;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предварительный стандарт;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распоряжение;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сертификат.</w:t>
      </w:r>
    </w:p>
    <w:p w:rsidR="00673496" w:rsidRPr="00DB4D57" w:rsidRDefault="00673496" w:rsidP="00C54A71">
      <w:pPr>
        <w:widowControl w:val="0"/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2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48. 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орган является Национальным органом по стандартизации в России:</w:t>
      </w:r>
      <w:bookmarkEnd w:id="2"/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Госстрой;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технический комитет;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Федеральное агентство по техническому регулированию и метрологии (Госстандарт):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Государственная Дума.</w:t>
      </w:r>
    </w:p>
    <w:p w:rsidR="00673496" w:rsidRPr="00DB4D57" w:rsidRDefault="00673496" w:rsidP="00C54A71">
      <w:pPr>
        <w:widowControl w:val="0"/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3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49. 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стандартизация в одном конкретном государстве:</w:t>
      </w:r>
      <w:bookmarkEnd w:id="3"/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национальная стандартизация;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международная стандартизация;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областная стандартизация: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территориальная стандартизация.</w:t>
      </w:r>
    </w:p>
    <w:p w:rsidR="00673496" w:rsidRPr="00DB4D57" w:rsidRDefault="00673496" w:rsidP="00C54A71">
      <w:pPr>
        <w:widowControl w:val="0"/>
        <w:tabs>
          <w:tab w:val="left" w:pos="592"/>
        </w:tabs>
        <w:spacing w:after="0" w:line="240" w:lineRule="auto"/>
        <w:ind w:left="200"/>
        <w:jc w:val="both"/>
        <w:rPr>
          <w:rFonts w:ascii="Times New Roman" w:eastAsia="Times New Roman" w:hAnsi="Times New Roman" w:cs="Times New Roman"/>
        </w:rPr>
      </w:pPr>
    </w:p>
    <w:p w:rsidR="00673496" w:rsidRPr="00C54A71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документ, в котором объектом стандартизации являются термины: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стандарт на продукцию;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терминологический стандарт;</w:t>
      </w:r>
    </w:p>
    <w:p w:rsidR="00673496" w:rsidRPr="00673496" w:rsidRDefault="00673496" w:rsidP="003F52F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терминов;</w:t>
      </w:r>
    </w:p>
    <w:p w:rsidR="00673496" w:rsidRPr="00673496" w:rsidRDefault="00673496" w:rsidP="003F52F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технический словарь.</w:t>
      </w:r>
    </w:p>
    <w:p w:rsidR="00673496" w:rsidRPr="00DB4D57" w:rsidRDefault="00673496" w:rsidP="003F52F3">
      <w:pPr>
        <w:widowControl w:val="0"/>
        <w:tabs>
          <w:tab w:val="left" w:pos="592"/>
        </w:tabs>
        <w:spacing w:after="0" w:line="240" w:lineRule="auto"/>
        <w:ind w:left="200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ВСТАВЬТЕ ПРОПУЩЕННОЕ СЛОВО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C54A71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51.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 нормативный документ, разрабатываемый применительно к продукции определенного предприятия</w:t>
      </w:r>
    </w:p>
    <w:p w:rsidR="00673496" w:rsidRPr="00DB4D57" w:rsidRDefault="00673496" w:rsidP="00C54A71">
      <w:pPr>
        <w:widowControl w:val="0"/>
        <w:tabs>
          <w:tab w:val="left" w:pos="53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52.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Охрана окружающей среды, жизни и здоровья животных и растений является одной из целей принятия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регламента</w:t>
      </w:r>
    </w:p>
    <w:p w:rsidR="00673496" w:rsidRPr="00DB4D57" w:rsidRDefault="00673496" w:rsidP="00C54A71">
      <w:pPr>
        <w:widowControl w:val="0"/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53.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Причиной отмены стандарта, как правило, служит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выпуска продукции, которая производилась по данному нормативному документу.</w:t>
      </w:r>
    </w:p>
    <w:p w:rsidR="00673496" w:rsidRPr="00DB4D57" w:rsidRDefault="00673496" w:rsidP="00C54A71">
      <w:pPr>
        <w:widowControl w:val="0"/>
        <w:tabs>
          <w:tab w:val="left" w:pos="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54.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квалиметрии состоят в определении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необходимых показателей качества изделия и их оптимальных значений, разработке методов количественной оценки качества, создания методики учета изменения качества с течением времени.</w:t>
      </w:r>
    </w:p>
    <w:p w:rsidR="00673496" w:rsidRPr="00DB4D57" w:rsidRDefault="00673496" w:rsidP="00C54A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F52F3" w:rsidP="00C54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55. 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Добровольное подтверждение соответствия осуществляется по инициативе </w:t>
      </w:r>
      <w:r w:rsidRPr="00D37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73496" w:rsidRPr="00C5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3496" w:rsidRPr="00673496" w:rsidRDefault="00673496" w:rsidP="006734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ВОПРОСЫ НА УСТАНОВЛЕНИЕ СООТВЕТСТВИЯ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3F52F3" w:rsidRDefault="003F52F3" w:rsidP="00673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понятиями и характеристиками видов стандартов:</w:t>
      </w:r>
    </w:p>
    <w:tbl>
      <w:tblPr>
        <w:tblW w:w="106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410"/>
        <w:gridCol w:w="708"/>
        <w:gridCol w:w="7063"/>
      </w:tblGrid>
      <w:tr w:rsidR="00673496" w:rsidRPr="00673496" w:rsidTr="003F52F3">
        <w:trPr>
          <w:trHeight w:val="1108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стандарты Российской Федерации (ГОСТ Р)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063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Разрабатываются и принимаются самим предприятием. Объектами стандартизации могут быть детали, узлы и агрегаты изготовляемых (разрабатываемых) изделий, нормы и правила в области организации и управления производством, нормы для разработки продукции предприятия и др.</w:t>
            </w:r>
          </w:p>
        </w:tc>
      </w:tr>
      <w:tr w:rsidR="00673496" w:rsidRPr="00673496" w:rsidTr="003F52F3">
        <w:trPr>
          <w:trHeight w:val="634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стандарты (ОСТ)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63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 данной категории стандартов являются новые оригинальные виды продукции и услуг, методы испытаний, технологии, новые принципы организации и управления производством.</w:t>
            </w:r>
          </w:p>
        </w:tc>
      </w:tr>
      <w:tr w:rsidR="00673496" w:rsidRPr="00673496" w:rsidTr="003F52F3">
        <w:trPr>
          <w:trHeight w:val="634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предприятий (СТП)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7063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применяют предприятия и организации, подведомственные соответствующему министерству, утвердившему (принявшему) данные стандарты, и все прочие предприятия и организации, применяющие (потребляющие) продукцию данной отрасли. Отраслевые стандарты устанавливают требования к продукции, не относящейся к объектам государственной стандартизации, к технологической оснастке, инструменту, специфическим для отрасли.</w:t>
            </w:r>
          </w:p>
        </w:tc>
      </w:tr>
      <w:tr w:rsidR="00673496" w:rsidRPr="00673496" w:rsidTr="003F52F3">
        <w:trPr>
          <w:trHeight w:val="634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общественных объединений (СТО)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7063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Стандарты, принимаемые </w:t>
            </w: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агенством</w:t>
            </w:r>
            <w:proofErr w:type="spell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регулированию и метрологии (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Росстандартом</w:t>
            </w:r>
            <w:proofErr w:type="spell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Обязательны для всех предприятий, организаций и учреждений страны в пределах сферы их действия. Устанавливают требования преимущественно к продукции массового и крупносерийного производства широкого и межотраслевого производства.</w:t>
            </w:r>
          </w:p>
        </w:tc>
      </w:tr>
    </w:tbl>
    <w:p w:rsidR="00673496" w:rsidRPr="00DB4D57" w:rsidRDefault="00673496" w:rsidP="00673496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</w:pPr>
    </w:p>
    <w:p w:rsidR="00673496" w:rsidRPr="003F52F3" w:rsidRDefault="003F52F3" w:rsidP="003F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57. 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термином и определением: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410"/>
        <w:gridCol w:w="708"/>
        <w:gridCol w:w="7088"/>
      </w:tblGrid>
      <w:tr w:rsidR="00673496" w:rsidRPr="00673496" w:rsidTr="003F52F3">
        <w:trPr>
          <w:trHeight w:val="320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Стандартизация 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Наука об измерениях, методах и средствах обеспечения их единства </w:t>
            </w:r>
          </w:p>
        </w:tc>
      </w:tr>
      <w:tr w:rsidR="00673496" w:rsidRPr="00673496" w:rsidTr="003F52F3">
        <w:trPr>
          <w:trHeight w:val="320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Метрология 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Деятельность, направленная на разработку и установление требований, норм, правил </w:t>
            </w:r>
          </w:p>
        </w:tc>
      </w:tr>
      <w:tr w:rsidR="00673496" w:rsidRPr="00673496" w:rsidTr="003F52F3">
        <w:trPr>
          <w:trHeight w:val="320"/>
        </w:trPr>
        <w:tc>
          <w:tcPr>
            <w:tcW w:w="49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70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подтверждения соответствия объектов выдвинутым требованиям </w:t>
            </w:r>
          </w:p>
        </w:tc>
      </w:tr>
    </w:tbl>
    <w:p w:rsidR="00673496" w:rsidRPr="00DB4D57" w:rsidRDefault="00673496" w:rsidP="00673496">
      <w:pPr>
        <w:tabs>
          <w:tab w:val="left" w:pos="150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673496" w:rsidRPr="003F52F3" w:rsidRDefault="003F52F3" w:rsidP="003F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58. 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термином и формой стандартизации:</w:t>
      </w: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449"/>
        <w:gridCol w:w="567"/>
        <w:gridCol w:w="7190"/>
      </w:tblGrid>
      <w:tr w:rsidR="00673496" w:rsidRPr="00673496" w:rsidTr="005D08B8">
        <w:trPr>
          <w:trHeight w:val="802"/>
        </w:trPr>
        <w:tc>
          <w:tcPr>
            <w:tcW w:w="494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Типизация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9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стандартизации, направленная на сокращение применяемых при разработке и производстве изделий числа типов комплектующих изделий, марок полуфабрикатов, материалов и т.п. </w:t>
            </w:r>
          </w:p>
        </w:tc>
      </w:tr>
      <w:tr w:rsidR="00673496" w:rsidRPr="00673496" w:rsidTr="005D08B8">
        <w:trPr>
          <w:trHeight w:val="483"/>
        </w:trPr>
        <w:tc>
          <w:tcPr>
            <w:tcW w:w="494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Унификация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рациональному сокращению </w:t>
            </w: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типов, видов и размеров объектов одинакового функционального назначения </w:t>
            </w:r>
          </w:p>
        </w:tc>
      </w:tr>
      <w:tr w:rsidR="00673496" w:rsidRPr="00673496" w:rsidTr="005D08B8">
        <w:trPr>
          <w:trHeight w:val="1152"/>
        </w:trPr>
        <w:tc>
          <w:tcPr>
            <w:tcW w:w="494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Симплификация</w:t>
            </w:r>
            <w:proofErr w:type="spellEnd"/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9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Разновидность стандартизации, заключающаяся в разработке и установлении типовых решений (конструктивных, технологических, организационных и т. п.) на основе наиболее прогрессивных методов и режимов работы</w:t>
            </w:r>
          </w:p>
        </w:tc>
      </w:tr>
      <w:tr w:rsidR="00673496" w:rsidRPr="00673496" w:rsidTr="005D08B8">
        <w:trPr>
          <w:trHeight w:val="174"/>
        </w:trPr>
        <w:tc>
          <w:tcPr>
            <w:tcW w:w="494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Агрегатирование</w:t>
            </w:r>
            <w:proofErr w:type="spellEnd"/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19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 создания новых машин, приборов и другого оборудования путем компоновки конечного изделия из ограниченного набора стандартных и унифицированных узлов и агрегатов, обладающих геометрической и функциональной взаимозаменяемостью </w:t>
            </w:r>
          </w:p>
        </w:tc>
      </w:tr>
    </w:tbl>
    <w:p w:rsidR="00673496" w:rsidRPr="00DB4D57" w:rsidRDefault="00673496" w:rsidP="00673496">
      <w:pPr>
        <w:tabs>
          <w:tab w:val="left" w:pos="150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73496" w:rsidRPr="003F52F3" w:rsidRDefault="005D08B8" w:rsidP="003F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59. 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термином и методом определения показателей качества: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567"/>
        <w:gridCol w:w="7088"/>
      </w:tblGrid>
      <w:tr w:rsidR="00673496" w:rsidRPr="00673496" w:rsidTr="005D08B8">
        <w:trPr>
          <w:trHeight w:val="638"/>
        </w:trPr>
        <w:tc>
          <w:tcPr>
            <w:tcW w:w="568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Органолептический метод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 определения показателей качества продукции, осуществляемый на основе наблюдения и подсчёта числа определённых событий, предметов или затрат </w:t>
            </w:r>
          </w:p>
        </w:tc>
      </w:tr>
      <w:tr w:rsidR="00673496" w:rsidRPr="00673496" w:rsidTr="005D08B8">
        <w:trPr>
          <w:trHeight w:val="320"/>
        </w:trPr>
        <w:tc>
          <w:tcPr>
            <w:tcW w:w="568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Регистрационный метод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Метод, осуществляемый на основе анализа восприятий органов чувств </w:t>
            </w:r>
          </w:p>
        </w:tc>
      </w:tr>
      <w:tr w:rsidR="00673496" w:rsidRPr="00673496" w:rsidTr="005D08B8">
        <w:trPr>
          <w:trHeight w:val="638"/>
        </w:trPr>
        <w:tc>
          <w:tcPr>
            <w:tcW w:w="568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Расчётный метод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Метод, отражающий использование теоретических или эмпирических зависимостей показателей качества продукции от её параметров. </w:t>
            </w:r>
          </w:p>
        </w:tc>
      </w:tr>
      <w:tr w:rsidR="00673496" w:rsidRPr="00673496" w:rsidTr="005D08B8">
        <w:trPr>
          <w:trHeight w:val="479"/>
        </w:trPr>
        <w:tc>
          <w:tcPr>
            <w:tcW w:w="568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Измерительный метод </w:t>
            </w:r>
          </w:p>
        </w:tc>
        <w:tc>
          <w:tcPr>
            <w:tcW w:w="567" w:type="dxa"/>
          </w:tcPr>
          <w:p w:rsidR="00673496" w:rsidRPr="00673496" w:rsidRDefault="00673496" w:rsidP="005D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8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Метод, основанный на информации, получаемой с использованием технических измерительных средств и контроля </w:t>
            </w:r>
          </w:p>
        </w:tc>
      </w:tr>
    </w:tbl>
    <w:p w:rsidR="00673496" w:rsidRPr="00DB4D57" w:rsidRDefault="00673496" w:rsidP="006734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73496" w:rsidRPr="003F52F3" w:rsidRDefault="00673496" w:rsidP="003F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D0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Установите соответствие между термином и этапами разработки стандарта</w:t>
      </w:r>
    </w:p>
    <w:tbl>
      <w:tblPr>
        <w:tblOverlap w:val="never"/>
        <w:tblW w:w="10615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2409"/>
        <w:gridCol w:w="567"/>
        <w:gridCol w:w="7071"/>
      </w:tblGrid>
      <w:tr w:rsidR="00673496" w:rsidRPr="00673496" w:rsidTr="005D08B8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стандарта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в тех случаях, если вносимые изменения связаны со значительной корректировкой основных показателей качества продукции.</w:t>
            </w:r>
          </w:p>
        </w:tc>
      </w:tr>
      <w:tr w:rsidR="00673496" w:rsidRPr="00673496" w:rsidTr="005D08B8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для поддержания соответствия стандарта потребностям населения, экономики и обороноспособности страны.</w:t>
            </w:r>
          </w:p>
        </w:tc>
      </w:tr>
      <w:tr w:rsidR="00673496" w:rsidRPr="00673496" w:rsidTr="005D08B8">
        <w:trPr>
          <w:trHeight w:val="9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Пересмотр стандарта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Осуществляется, как правило, по причине прекращения выпуска продукции (оказания услуг),  которая производилась по данному нормативному документу.</w:t>
            </w:r>
          </w:p>
        </w:tc>
      </w:tr>
      <w:tr w:rsidR="00673496" w:rsidRPr="00673496" w:rsidTr="005D08B8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Отмена стандарта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5D0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 связано с появлением более прогрессивных требований к продукции (процессу, услуге)</w:t>
            </w:r>
          </w:p>
        </w:tc>
      </w:tr>
    </w:tbl>
    <w:p w:rsidR="00673496" w:rsidRPr="00DB4D57" w:rsidRDefault="00673496" w:rsidP="00673496">
      <w:pPr>
        <w:tabs>
          <w:tab w:val="left" w:pos="150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</w:pPr>
    </w:p>
    <w:p w:rsidR="00673496" w:rsidRPr="00673496" w:rsidRDefault="00673496" w:rsidP="00673496">
      <w:pPr>
        <w:tabs>
          <w:tab w:val="left" w:pos="15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УСТАНОВИТЕ ПРАВИЛЬНУЮ ПОСЛЕДОВАТЕЛЬНОСТЬ</w:t>
      </w:r>
    </w:p>
    <w:p w:rsidR="00673496" w:rsidRPr="00673496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3496" w:rsidRPr="003F52F3" w:rsidRDefault="005D08B8" w:rsidP="003F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4" w:name="bookmark39"/>
      <w:r w:rsidR="00673496" w:rsidRPr="003F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правильную последовательность жизненного цикла продукции:</w:t>
      </w:r>
      <w:bookmarkEnd w:id="4"/>
    </w:p>
    <w:p w:rsidR="00673496" w:rsidRPr="005D08B8" w:rsidRDefault="00673496" w:rsidP="00DB4D57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5D08B8">
        <w:rPr>
          <w:rFonts w:eastAsia="Times New Roman"/>
        </w:rPr>
        <w:t>потребление (эксплуатация);</w:t>
      </w:r>
    </w:p>
    <w:p w:rsidR="00673496" w:rsidRPr="005D08B8" w:rsidRDefault="00673496" w:rsidP="00DB4D57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5D08B8">
        <w:rPr>
          <w:rFonts w:eastAsia="Times New Roman"/>
        </w:rPr>
        <w:t>исследование и разработк</w:t>
      </w:r>
      <w:proofErr w:type="gramStart"/>
      <w:r w:rsidRPr="005D08B8">
        <w:rPr>
          <w:rFonts w:eastAsia="Times New Roman"/>
        </w:rPr>
        <w:t>а(</w:t>
      </w:r>
      <w:proofErr w:type="gramEnd"/>
      <w:r w:rsidRPr="005D08B8">
        <w:rPr>
          <w:rFonts w:eastAsia="Times New Roman"/>
        </w:rPr>
        <w:t>проектирование);</w:t>
      </w:r>
    </w:p>
    <w:p w:rsidR="00673496" w:rsidRPr="005D08B8" w:rsidRDefault="00673496" w:rsidP="00DB4D57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5D08B8">
        <w:rPr>
          <w:rFonts w:eastAsia="Times New Roman"/>
        </w:rPr>
        <w:t>обращени</w:t>
      </w:r>
      <w:proofErr w:type="gramStart"/>
      <w:r w:rsidRPr="005D08B8">
        <w:rPr>
          <w:rFonts w:eastAsia="Times New Roman"/>
        </w:rPr>
        <w:t>е(</w:t>
      </w:r>
      <w:proofErr w:type="gramEnd"/>
      <w:r w:rsidRPr="005D08B8">
        <w:rPr>
          <w:rFonts w:eastAsia="Times New Roman"/>
        </w:rPr>
        <w:t>продвижение продукции от места производства до места потребления);</w:t>
      </w:r>
    </w:p>
    <w:p w:rsidR="00673496" w:rsidRPr="005D08B8" w:rsidRDefault="00673496" w:rsidP="00DB4D57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5D08B8">
        <w:rPr>
          <w:rFonts w:eastAsia="Times New Roman"/>
        </w:rPr>
        <w:t>утилизация;</w:t>
      </w:r>
    </w:p>
    <w:p w:rsidR="00673496" w:rsidRPr="005D08B8" w:rsidRDefault="00673496" w:rsidP="00DB4D57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5D08B8">
        <w:rPr>
          <w:rFonts w:eastAsia="Times New Roman"/>
        </w:rPr>
        <w:t>производство.</w:t>
      </w:r>
    </w:p>
    <w:p w:rsidR="005D08B8" w:rsidRPr="005D08B8" w:rsidRDefault="005D08B8" w:rsidP="005D0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08B8" w:rsidRPr="00673496" w:rsidRDefault="00384DD4" w:rsidP="005D08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62</w:t>
      </w:r>
      <w:r w:rsidR="005D08B8"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08B8"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Укажите правильную последовательность иерархии нормативных документов в области метрологии в порядке возрастания их значения</w:t>
      </w:r>
      <w:r w:rsidR="005D08B8" w:rsidRPr="006734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  </w:t>
      </w:r>
    </w:p>
    <w:p w:rsidR="005D08B8" w:rsidRPr="005D08B8" w:rsidRDefault="005D08B8" w:rsidP="00DB4D57">
      <w:pPr>
        <w:pStyle w:val="a6"/>
        <w:numPr>
          <w:ilvl w:val="0"/>
          <w:numId w:val="2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5D08B8">
        <w:rPr>
          <w:lang w:eastAsia="ru-RU"/>
        </w:rPr>
        <w:t>ГОСТ</w:t>
      </w:r>
      <w:r>
        <w:rPr>
          <w:lang w:eastAsia="ru-RU"/>
        </w:rPr>
        <w:t>;</w:t>
      </w:r>
    </w:p>
    <w:p w:rsidR="005D08B8" w:rsidRPr="005D08B8" w:rsidRDefault="005D08B8" w:rsidP="00DB4D57">
      <w:pPr>
        <w:pStyle w:val="a6"/>
        <w:numPr>
          <w:ilvl w:val="0"/>
          <w:numId w:val="2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5D08B8">
        <w:rPr>
          <w:lang w:eastAsia="ru-RU"/>
        </w:rPr>
        <w:t>СТП</w:t>
      </w:r>
      <w:r>
        <w:rPr>
          <w:lang w:eastAsia="ru-RU"/>
        </w:rPr>
        <w:t>;</w:t>
      </w:r>
    </w:p>
    <w:p w:rsidR="00673496" w:rsidRPr="005D08B8" w:rsidRDefault="00673496" w:rsidP="00DB4D57">
      <w:pPr>
        <w:pStyle w:val="a6"/>
        <w:widowControl w:val="0"/>
        <w:numPr>
          <w:ilvl w:val="0"/>
          <w:numId w:val="27"/>
        </w:numPr>
        <w:tabs>
          <w:tab w:val="left" w:pos="563"/>
          <w:tab w:val="left" w:pos="993"/>
        </w:tabs>
        <w:spacing w:line="240" w:lineRule="auto"/>
        <w:ind w:hanging="11"/>
        <w:outlineLvl w:val="2"/>
        <w:rPr>
          <w:rFonts w:eastAsia="Times New Roman"/>
          <w:lang w:eastAsia="ru-RU"/>
        </w:rPr>
      </w:pPr>
      <w:r w:rsidRPr="005D08B8">
        <w:rPr>
          <w:lang w:eastAsia="ru-RU"/>
        </w:rPr>
        <w:t>ОСТ</w:t>
      </w:r>
      <w:r w:rsidR="005D08B8">
        <w:rPr>
          <w:lang w:eastAsia="ru-RU"/>
        </w:rPr>
        <w:t>.</w:t>
      </w:r>
    </w:p>
    <w:p w:rsidR="00673496" w:rsidRPr="005D08B8" w:rsidRDefault="00673496" w:rsidP="005D0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3496" w:rsidRPr="00673496" w:rsidRDefault="00384DD4" w:rsidP="00673496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5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63.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 правильную последовательность этапов разработки государственного стандарта:</w:t>
      </w:r>
      <w:bookmarkEnd w:id="5"/>
    </w:p>
    <w:p w:rsidR="00673496" w:rsidRPr="00673496" w:rsidRDefault="00673496" w:rsidP="00DB4D57">
      <w:pPr>
        <w:pStyle w:val="a6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673496">
        <w:rPr>
          <w:rFonts w:eastAsia="Times New Roman"/>
        </w:rPr>
        <w:t>разработка проекта стандарта;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384DD4">
        <w:rPr>
          <w:rFonts w:eastAsia="Times New Roman"/>
        </w:rPr>
        <w:t>представление окончательного варианта проекта в Госстандарт для принятия;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384DD4">
        <w:rPr>
          <w:rFonts w:eastAsia="Times New Roman"/>
        </w:rPr>
        <w:t>составление технического задания;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709" w:firstLine="0"/>
        <w:rPr>
          <w:rFonts w:eastAsia="Times New Roman"/>
        </w:rPr>
      </w:pPr>
      <w:r w:rsidRPr="00384DD4">
        <w:rPr>
          <w:rFonts w:eastAsia="Times New Roman"/>
        </w:rPr>
        <w:t>сбор заявок на разработку стандарта.</w:t>
      </w:r>
    </w:p>
    <w:p w:rsidR="00673496" w:rsidRPr="00673496" w:rsidRDefault="00384DD4" w:rsidP="0067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64</w:t>
      </w:r>
      <w:r w:rsidR="00673496" w:rsidRPr="00673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Установите последовательность работ по проведению сертификации:</w:t>
      </w:r>
    </w:p>
    <w:p w:rsidR="00673496" w:rsidRPr="005D08B8" w:rsidRDefault="00673496" w:rsidP="00DB4D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 w:rsidRPr="005D08B8">
        <w:rPr>
          <w:rFonts w:eastAsia="Times New Roman"/>
          <w:color w:val="000000"/>
        </w:rPr>
        <w:t>Рассмотрен</w:t>
      </w:r>
      <w:r w:rsidR="005D08B8">
        <w:rPr>
          <w:rFonts w:eastAsia="Times New Roman"/>
          <w:color w:val="000000"/>
        </w:rPr>
        <w:t>ие и принятия решения по заявке;</w:t>
      </w:r>
    </w:p>
    <w:p w:rsidR="00673496" w:rsidRPr="005D08B8" w:rsidRDefault="005D08B8" w:rsidP="00DB4D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Подача заявки на сертификацию;</w:t>
      </w:r>
    </w:p>
    <w:p w:rsidR="00673496" w:rsidRPr="005D08B8" w:rsidRDefault="00673496" w:rsidP="00DB4D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 w:rsidRPr="005D08B8">
        <w:rPr>
          <w:rFonts w:eastAsia="Times New Roman"/>
          <w:color w:val="000000"/>
        </w:rPr>
        <w:t>Отбор, иденти</w:t>
      </w:r>
      <w:r w:rsidR="005D08B8">
        <w:rPr>
          <w:rFonts w:eastAsia="Times New Roman"/>
          <w:color w:val="000000"/>
        </w:rPr>
        <w:t>фикация образцов и их испытания;</w:t>
      </w:r>
    </w:p>
    <w:p w:rsidR="00673496" w:rsidRPr="005D08B8" w:rsidRDefault="00673496" w:rsidP="00DB4D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 w:rsidRPr="005D08B8">
        <w:rPr>
          <w:rFonts w:eastAsia="Times New Roman"/>
          <w:color w:val="000000"/>
        </w:rPr>
        <w:t xml:space="preserve">Инспекционный </w:t>
      </w:r>
      <w:proofErr w:type="gramStart"/>
      <w:r w:rsidRPr="005D08B8">
        <w:rPr>
          <w:rFonts w:eastAsia="Times New Roman"/>
          <w:color w:val="000000"/>
        </w:rPr>
        <w:t xml:space="preserve">контроль </w:t>
      </w:r>
      <w:r w:rsidR="005D08B8">
        <w:rPr>
          <w:rFonts w:eastAsia="Times New Roman"/>
          <w:color w:val="000000"/>
        </w:rPr>
        <w:t>за</w:t>
      </w:r>
      <w:proofErr w:type="gramEnd"/>
      <w:r w:rsidR="005D08B8">
        <w:rPr>
          <w:rFonts w:eastAsia="Times New Roman"/>
          <w:color w:val="000000"/>
        </w:rPr>
        <w:t xml:space="preserve"> сертифицированной продукцией;</w:t>
      </w:r>
    </w:p>
    <w:p w:rsidR="00673496" w:rsidRPr="005D08B8" w:rsidRDefault="00673496" w:rsidP="00DB4D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 w:rsidRPr="005D08B8">
        <w:rPr>
          <w:rFonts w:eastAsia="Times New Roman"/>
          <w:color w:val="000000"/>
        </w:rPr>
        <w:t>Выдача сертификата соответствия</w:t>
      </w:r>
      <w:r w:rsidR="005D08B8">
        <w:rPr>
          <w:rFonts w:eastAsia="Times New Roman"/>
          <w:color w:val="000000"/>
        </w:rPr>
        <w:t>.</w:t>
      </w:r>
    </w:p>
    <w:p w:rsidR="00673496" w:rsidRPr="00DB4D57" w:rsidRDefault="00673496" w:rsidP="0067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73496" w:rsidRPr="00673496" w:rsidRDefault="00384DD4" w:rsidP="0067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65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Укажите </w:t>
      </w:r>
      <w:r w:rsidR="00673496" w:rsidRPr="00673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правильный порядок обозначения ГОСТа из системы ЕСКД: </w:t>
      </w:r>
    </w:p>
    <w:p w:rsidR="00673496" w:rsidRPr="00384DD4" w:rsidRDefault="00384DD4" w:rsidP="00DB4D57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Год утверждения стандарта;</w:t>
      </w:r>
    </w:p>
    <w:p w:rsidR="00673496" w:rsidRPr="00384DD4" w:rsidRDefault="00384DD4" w:rsidP="00DB4D57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Порядковый номер в группе;</w:t>
      </w:r>
    </w:p>
    <w:p w:rsidR="00673496" w:rsidRPr="00384DD4" w:rsidRDefault="00384DD4" w:rsidP="00DB4D57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Номер группы;</w:t>
      </w:r>
    </w:p>
    <w:p w:rsidR="00673496" w:rsidRPr="00384DD4" w:rsidRDefault="00384DD4" w:rsidP="00DB4D57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hanging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Класс.</w:t>
      </w:r>
    </w:p>
    <w:p w:rsidR="00673496" w:rsidRPr="00DB4D57" w:rsidRDefault="00673496" w:rsidP="00673496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673496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Укажите правильную последовательность жизненного цикла продукции: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3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потребление (эксплуатация);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3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исследование и разработка (проектирование);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3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обращение (продвижение продукции от места производства до места потребления);</w:t>
      </w:r>
    </w:p>
    <w:p w:rsidR="00673496" w:rsidRPr="00384DD4" w:rsidRDefault="00673496" w:rsidP="00DB4D57">
      <w:pPr>
        <w:pStyle w:val="a6"/>
        <w:widowControl w:val="0"/>
        <w:numPr>
          <w:ilvl w:val="0"/>
          <w:numId w:val="33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утилизация;</w:t>
      </w:r>
    </w:p>
    <w:p w:rsidR="00673496" w:rsidRPr="00384DD4" w:rsidRDefault="00673496" w:rsidP="00DB4D57">
      <w:pPr>
        <w:pStyle w:val="a6"/>
        <w:numPr>
          <w:ilvl w:val="0"/>
          <w:numId w:val="33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производство.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Охрана труда, безопасность жизнедеятельности, безопасность окружающей среды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Срочный трудовой договор заключается на срок:</w:t>
      </w:r>
    </w:p>
    <w:p w:rsidR="00673496" w:rsidRPr="00384DD4" w:rsidRDefault="00384DD4" w:rsidP="00DB4D57">
      <w:pPr>
        <w:pStyle w:val="a6"/>
        <w:numPr>
          <w:ilvl w:val="0"/>
          <w:numId w:val="34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не более 6 месяцев;</w:t>
      </w:r>
    </w:p>
    <w:p w:rsidR="00673496" w:rsidRPr="00384DD4" w:rsidRDefault="00384DD4" w:rsidP="00DB4D57">
      <w:pPr>
        <w:pStyle w:val="a6"/>
        <w:numPr>
          <w:ilvl w:val="0"/>
          <w:numId w:val="34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не более трех лет;</w:t>
      </w:r>
    </w:p>
    <w:p w:rsidR="00673496" w:rsidRPr="00384DD4" w:rsidRDefault="00673496" w:rsidP="00DB4D57">
      <w:pPr>
        <w:pStyle w:val="a6"/>
        <w:numPr>
          <w:ilvl w:val="0"/>
          <w:numId w:val="34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bCs/>
          <w:lang w:eastAsia="ru-RU"/>
        </w:rPr>
      </w:pPr>
      <w:r w:rsidRPr="00384DD4">
        <w:rPr>
          <w:rFonts w:eastAsia="Times New Roman"/>
          <w:bCs/>
          <w:lang w:eastAsia="ru-RU"/>
        </w:rPr>
        <w:t>не более пяти лет</w:t>
      </w:r>
      <w:r w:rsidR="00384DD4">
        <w:rPr>
          <w:rFonts w:eastAsia="Times New Roman"/>
          <w:bCs/>
          <w:lang w:eastAsia="ru-RU"/>
        </w:rPr>
        <w:t>;</w:t>
      </w:r>
    </w:p>
    <w:p w:rsidR="00673496" w:rsidRPr="00384DD4" w:rsidRDefault="00384DD4" w:rsidP="00DB4D57">
      <w:pPr>
        <w:pStyle w:val="a6"/>
        <w:numPr>
          <w:ilvl w:val="0"/>
          <w:numId w:val="34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не более семи лет.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Кем проводится специальное расследование несчастного случая?</w:t>
      </w:r>
    </w:p>
    <w:p w:rsidR="00673496" w:rsidRPr="00384DD4" w:rsidRDefault="00384DD4" w:rsidP="00DB4D57">
      <w:pPr>
        <w:pStyle w:val="a6"/>
        <w:numPr>
          <w:ilvl w:val="0"/>
          <w:numId w:val="35"/>
        </w:numPr>
        <w:tabs>
          <w:tab w:val="left" w:pos="993"/>
        </w:tabs>
        <w:spacing w:line="240" w:lineRule="auto"/>
        <w:ind w:hanging="1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профсоюзной организацией;</w:t>
      </w:r>
    </w:p>
    <w:p w:rsidR="00673496" w:rsidRPr="00384DD4" w:rsidRDefault="00673496" w:rsidP="00DB4D57">
      <w:pPr>
        <w:pStyle w:val="a6"/>
        <w:numPr>
          <w:ilvl w:val="0"/>
          <w:numId w:val="35"/>
        </w:numPr>
        <w:tabs>
          <w:tab w:val="left" w:pos="993"/>
        </w:tabs>
        <w:spacing w:line="240" w:lineRule="auto"/>
        <w:ind w:hanging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работодателем</w:t>
      </w:r>
      <w:r w:rsidR="00384DD4">
        <w:rPr>
          <w:rFonts w:eastAsia="Times New Roman"/>
          <w:lang w:eastAsia="ru-RU"/>
        </w:rPr>
        <w:t>;</w:t>
      </w:r>
    </w:p>
    <w:p w:rsidR="00673496" w:rsidRPr="00384DD4" w:rsidRDefault="00673496" w:rsidP="00DB4D57">
      <w:pPr>
        <w:pStyle w:val="a6"/>
        <w:numPr>
          <w:ilvl w:val="0"/>
          <w:numId w:val="35"/>
        </w:numPr>
        <w:tabs>
          <w:tab w:val="left" w:pos="993"/>
        </w:tabs>
        <w:spacing w:line="240" w:lineRule="auto"/>
        <w:ind w:hanging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комиссией по специальному расследованию несчастного случая</w:t>
      </w:r>
      <w:r w:rsidR="00384DD4">
        <w:rPr>
          <w:rFonts w:eastAsia="Times New Roman"/>
          <w:lang w:eastAsia="ru-RU"/>
        </w:rPr>
        <w:t>;</w:t>
      </w:r>
    </w:p>
    <w:p w:rsidR="00673496" w:rsidRPr="00384DD4" w:rsidRDefault="00384DD4" w:rsidP="00DB4D57">
      <w:pPr>
        <w:pStyle w:val="a6"/>
        <w:numPr>
          <w:ilvl w:val="0"/>
          <w:numId w:val="35"/>
        </w:numPr>
        <w:tabs>
          <w:tab w:val="left" w:pos="993"/>
        </w:tabs>
        <w:spacing w:line="240" w:lineRule="auto"/>
        <w:ind w:hanging="1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прокуратурой.</w:t>
      </w:r>
    </w:p>
    <w:p w:rsidR="00673496" w:rsidRPr="00DB4D57" w:rsidRDefault="00673496" w:rsidP="0067349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освещение, создаваемое прямыми солнечными лучами или рассеянными светом небосвода?</w:t>
      </w:r>
    </w:p>
    <w:p w:rsidR="00673496" w:rsidRPr="00384DD4" w:rsidRDefault="00384DD4" w:rsidP="00DB4D57">
      <w:pPr>
        <w:pStyle w:val="a6"/>
        <w:numPr>
          <w:ilvl w:val="0"/>
          <w:numId w:val="36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color w:val="000000"/>
          <w:lang w:eastAsia="ru-RU"/>
        </w:rPr>
      </w:pPr>
      <w:r w:rsidRPr="00384DD4">
        <w:rPr>
          <w:rFonts w:eastAsia="Times New Roman"/>
          <w:color w:val="000000"/>
          <w:lang w:eastAsia="ru-RU"/>
        </w:rPr>
        <w:t>Е</w:t>
      </w:r>
      <w:r w:rsidR="00673496" w:rsidRPr="00384DD4">
        <w:rPr>
          <w:rFonts w:eastAsia="Times New Roman"/>
          <w:color w:val="000000"/>
          <w:lang w:eastAsia="ru-RU"/>
        </w:rPr>
        <w:t>стественным</w:t>
      </w:r>
      <w:r>
        <w:rPr>
          <w:rFonts w:eastAsia="Times New Roman"/>
          <w:color w:val="000000"/>
          <w:lang w:eastAsia="ru-RU"/>
        </w:rPr>
        <w:t>;</w:t>
      </w:r>
    </w:p>
    <w:p w:rsidR="00673496" w:rsidRPr="00384DD4" w:rsidRDefault="00384DD4" w:rsidP="00DB4D57">
      <w:pPr>
        <w:pStyle w:val="a6"/>
        <w:numPr>
          <w:ilvl w:val="0"/>
          <w:numId w:val="36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color w:val="000000"/>
          <w:lang w:eastAsia="ru-RU"/>
        </w:rPr>
      </w:pPr>
      <w:r w:rsidRPr="00384DD4">
        <w:rPr>
          <w:rFonts w:eastAsia="Times New Roman"/>
          <w:color w:val="000000"/>
          <w:lang w:eastAsia="ru-RU"/>
        </w:rPr>
        <w:t>И</w:t>
      </w:r>
      <w:r w:rsidR="00673496" w:rsidRPr="00384DD4">
        <w:rPr>
          <w:rFonts w:eastAsia="Times New Roman"/>
          <w:color w:val="000000"/>
          <w:lang w:eastAsia="ru-RU"/>
        </w:rPr>
        <w:t>скусственным</w:t>
      </w:r>
      <w:r>
        <w:rPr>
          <w:rFonts w:eastAsia="Times New Roman"/>
          <w:color w:val="000000"/>
          <w:lang w:eastAsia="ru-RU"/>
        </w:rPr>
        <w:t>;</w:t>
      </w:r>
    </w:p>
    <w:p w:rsidR="00673496" w:rsidRPr="00384DD4" w:rsidRDefault="00384DD4" w:rsidP="00DB4D57">
      <w:pPr>
        <w:pStyle w:val="a6"/>
        <w:numPr>
          <w:ilvl w:val="0"/>
          <w:numId w:val="36"/>
        </w:numPr>
        <w:tabs>
          <w:tab w:val="left" w:pos="993"/>
        </w:tabs>
        <w:spacing w:line="240" w:lineRule="auto"/>
        <w:ind w:left="709" w:firstLine="0"/>
        <w:rPr>
          <w:rFonts w:eastAsia="Times New Roman"/>
          <w:color w:val="000000"/>
          <w:lang w:eastAsia="ru-RU"/>
        </w:rPr>
      </w:pPr>
      <w:r w:rsidRPr="00384DD4">
        <w:rPr>
          <w:rFonts w:eastAsia="Times New Roman"/>
          <w:color w:val="000000"/>
          <w:lang w:eastAsia="ru-RU"/>
        </w:rPr>
        <w:t>Н</w:t>
      </w:r>
      <w:r w:rsidR="00673496" w:rsidRPr="00384DD4">
        <w:rPr>
          <w:rFonts w:eastAsia="Times New Roman"/>
          <w:color w:val="000000"/>
          <w:lang w:eastAsia="ru-RU"/>
        </w:rPr>
        <w:t>атуральным</w:t>
      </w:r>
      <w:r>
        <w:rPr>
          <w:rFonts w:eastAsia="Times New Roman"/>
          <w:color w:val="000000"/>
          <w:lang w:eastAsia="ru-RU"/>
        </w:rPr>
        <w:t>;</w:t>
      </w:r>
    </w:p>
    <w:p w:rsidR="00673496" w:rsidRPr="00384DD4" w:rsidRDefault="00384DD4" w:rsidP="00DB4D57">
      <w:pPr>
        <w:pStyle w:val="a6"/>
        <w:numPr>
          <w:ilvl w:val="0"/>
          <w:numId w:val="36"/>
        </w:numPr>
        <w:tabs>
          <w:tab w:val="left" w:pos="426"/>
          <w:tab w:val="left" w:pos="993"/>
        </w:tabs>
        <w:spacing w:line="240" w:lineRule="auto"/>
        <w:ind w:left="709" w:firstLine="0"/>
        <w:rPr>
          <w:rFonts w:eastAsia="Times New Roman"/>
          <w:color w:val="FF0000"/>
        </w:rPr>
      </w:pPr>
      <w:r w:rsidRPr="00384DD4">
        <w:rPr>
          <w:rFonts w:eastAsia="Times New Roman"/>
          <w:color w:val="000000"/>
          <w:lang w:eastAsia="ru-RU"/>
        </w:rPr>
        <w:t>С</w:t>
      </w:r>
      <w:r w:rsidR="00673496" w:rsidRPr="00384DD4">
        <w:rPr>
          <w:rFonts w:eastAsia="Times New Roman"/>
          <w:color w:val="000000"/>
          <w:lang w:eastAsia="ru-RU"/>
        </w:rPr>
        <w:t>мешанным</w:t>
      </w:r>
      <w:r>
        <w:rPr>
          <w:rFonts w:eastAsia="Times New Roman"/>
          <w:color w:val="000000"/>
          <w:lang w:eastAsia="ru-RU"/>
        </w:rPr>
        <w:t xml:space="preserve">. 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70.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Охрана труда это:</w:t>
      </w:r>
    </w:p>
    <w:p w:rsidR="00673496" w:rsidRPr="00384DD4" w:rsidRDefault="00673496" w:rsidP="00DB4D57">
      <w:pPr>
        <w:pStyle w:val="a6"/>
        <w:numPr>
          <w:ilvl w:val="0"/>
          <w:numId w:val="37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Документ, обеспечивающий права человека</w:t>
      </w:r>
      <w:r w:rsidR="004B301B">
        <w:rPr>
          <w:rFonts w:eastAsia="Times New Roman"/>
          <w:lang w:eastAsia="ru-RU"/>
        </w:rPr>
        <w:t>;</w:t>
      </w:r>
    </w:p>
    <w:p w:rsidR="00673496" w:rsidRPr="00384DD4" w:rsidRDefault="00673496" w:rsidP="00DB4D57">
      <w:pPr>
        <w:pStyle w:val="a6"/>
        <w:numPr>
          <w:ilvl w:val="0"/>
          <w:numId w:val="37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Стандарты требования безопасности к сооружениям, зданиям</w:t>
      </w:r>
      <w:r w:rsidR="004B301B">
        <w:rPr>
          <w:rFonts w:eastAsia="Times New Roman"/>
          <w:lang w:eastAsia="ru-RU"/>
        </w:rPr>
        <w:t>;</w:t>
      </w:r>
    </w:p>
    <w:p w:rsidR="00673496" w:rsidRPr="00384DD4" w:rsidRDefault="00673496" w:rsidP="00DB4D57">
      <w:pPr>
        <w:pStyle w:val="a6"/>
        <w:numPr>
          <w:ilvl w:val="0"/>
          <w:numId w:val="37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Нормативные акты</w:t>
      </w:r>
      <w:r w:rsidR="004B301B">
        <w:rPr>
          <w:rFonts w:eastAsia="Times New Roman"/>
          <w:lang w:eastAsia="ru-RU"/>
        </w:rPr>
        <w:t>;</w:t>
      </w:r>
    </w:p>
    <w:p w:rsidR="00673496" w:rsidRPr="00384DD4" w:rsidRDefault="00673496" w:rsidP="00DB4D57">
      <w:pPr>
        <w:pStyle w:val="a6"/>
        <w:numPr>
          <w:ilvl w:val="0"/>
          <w:numId w:val="37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384DD4">
        <w:rPr>
          <w:rFonts w:eastAsia="Times New Roman"/>
          <w:lang w:eastAsia="ru-RU"/>
        </w:rPr>
        <w:t>Система законодательных актов, организационных гигиенических и лечебно-профилактических мероприятий, обеспечивающих сохранения здоровья</w:t>
      </w:r>
      <w:r w:rsidR="004B301B">
        <w:rPr>
          <w:rFonts w:eastAsia="Times New Roman"/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71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Профессиональный отбор работников включает в себя:</w:t>
      </w:r>
    </w:p>
    <w:p w:rsidR="00673496" w:rsidRPr="004B301B" w:rsidRDefault="004B301B" w:rsidP="00DB4D57">
      <w:pPr>
        <w:pStyle w:val="a6"/>
        <w:numPr>
          <w:ilvl w:val="0"/>
          <w:numId w:val="38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О</w:t>
      </w:r>
      <w:r w:rsidR="00673496" w:rsidRPr="004B301B">
        <w:rPr>
          <w:rFonts w:eastAsia="Times New Roman"/>
          <w:lang w:eastAsia="ru-RU"/>
        </w:rPr>
        <w:t>бразовательный</w:t>
      </w:r>
      <w:r>
        <w:rPr>
          <w:rFonts w:eastAsia="Times New Roman"/>
          <w:lang w:eastAsia="ru-RU"/>
        </w:rPr>
        <w:t>;</w:t>
      </w:r>
    </w:p>
    <w:p w:rsidR="00673496" w:rsidRPr="004B301B" w:rsidRDefault="004B301B" w:rsidP="00DB4D57">
      <w:pPr>
        <w:pStyle w:val="a6"/>
        <w:numPr>
          <w:ilvl w:val="0"/>
          <w:numId w:val="38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М</w:t>
      </w:r>
      <w:r w:rsidR="00673496" w:rsidRPr="004B301B">
        <w:rPr>
          <w:rFonts w:eastAsia="Times New Roman"/>
          <w:lang w:eastAsia="ru-RU"/>
        </w:rPr>
        <w:t>едицинский</w:t>
      </w:r>
      <w:r>
        <w:rPr>
          <w:rFonts w:eastAsia="Times New Roman"/>
          <w:lang w:eastAsia="ru-RU"/>
        </w:rPr>
        <w:t>;</w:t>
      </w:r>
    </w:p>
    <w:p w:rsidR="00673496" w:rsidRPr="004B301B" w:rsidRDefault="004B301B" w:rsidP="00DB4D57">
      <w:pPr>
        <w:pStyle w:val="a6"/>
        <w:numPr>
          <w:ilvl w:val="0"/>
          <w:numId w:val="38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П</w:t>
      </w:r>
      <w:r w:rsidR="00673496" w:rsidRPr="004B301B">
        <w:rPr>
          <w:rFonts w:eastAsia="Times New Roman"/>
          <w:lang w:eastAsia="ru-RU"/>
        </w:rPr>
        <w:t>сихофизиологический</w:t>
      </w:r>
      <w:r>
        <w:rPr>
          <w:rFonts w:eastAsia="Times New Roman"/>
          <w:lang w:eastAsia="ru-RU"/>
        </w:rPr>
        <w:t>;</w:t>
      </w:r>
    </w:p>
    <w:p w:rsidR="00673496" w:rsidRPr="004B301B" w:rsidRDefault="004B301B" w:rsidP="00DB4D57">
      <w:pPr>
        <w:pStyle w:val="a6"/>
        <w:numPr>
          <w:ilvl w:val="0"/>
          <w:numId w:val="38"/>
        </w:numPr>
        <w:tabs>
          <w:tab w:val="left" w:pos="993"/>
        </w:tabs>
        <w:spacing w:line="240" w:lineRule="auto"/>
        <w:ind w:left="709" w:firstLine="11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 xml:space="preserve">Все </w:t>
      </w:r>
      <w:r w:rsidR="00673496" w:rsidRPr="004B301B">
        <w:rPr>
          <w:rFonts w:eastAsia="Times New Roman"/>
          <w:lang w:eastAsia="ru-RU"/>
        </w:rPr>
        <w:t>перечисленные</w:t>
      </w:r>
      <w:r>
        <w:rPr>
          <w:rFonts w:eastAsia="Times New Roman"/>
          <w:lang w:eastAsia="ru-RU"/>
        </w:rPr>
        <w:t xml:space="preserve">. </w:t>
      </w:r>
    </w:p>
    <w:p w:rsidR="00673496" w:rsidRPr="00673496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72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оформляются результаты государственных проверок по охране труда?</w:t>
      </w:r>
    </w:p>
    <w:p w:rsidR="00673496" w:rsidRPr="004B301B" w:rsidRDefault="00673496" w:rsidP="00DB4D57">
      <w:pPr>
        <w:pStyle w:val="a6"/>
        <w:numPr>
          <w:ilvl w:val="0"/>
          <w:numId w:val="39"/>
        </w:numPr>
        <w:spacing w:line="240" w:lineRule="auto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не оформляются</w:t>
      </w:r>
      <w:r w:rsidR="004B301B">
        <w:rPr>
          <w:rFonts w:eastAsia="Times New Roman"/>
          <w:lang w:eastAsia="ru-RU"/>
        </w:rPr>
        <w:t>;</w:t>
      </w:r>
    </w:p>
    <w:p w:rsidR="00673496" w:rsidRPr="004B301B" w:rsidRDefault="00673496" w:rsidP="00DB4D57">
      <w:pPr>
        <w:pStyle w:val="a6"/>
        <w:numPr>
          <w:ilvl w:val="0"/>
          <w:numId w:val="39"/>
        </w:numPr>
        <w:spacing w:line="240" w:lineRule="auto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оформляются актами</w:t>
      </w:r>
      <w:r w:rsidR="004B301B">
        <w:rPr>
          <w:rFonts w:eastAsia="Times New Roman"/>
          <w:lang w:eastAsia="ru-RU"/>
        </w:rPr>
        <w:t>;</w:t>
      </w:r>
    </w:p>
    <w:p w:rsidR="00673496" w:rsidRPr="004B301B" w:rsidRDefault="00673496" w:rsidP="00DB4D57">
      <w:pPr>
        <w:pStyle w:val="a6"/>
        <w:numPr>
          <w:ilvl w:val="0"/>
          <w:numId w:val="39"/>
        </w:numPr>
        <w:spacing w:line="240" w:lineRule="auto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оформляются заявлениями</w:t>
      </w:r>
      <w:r w:rsidR="004B301B">
        <w:rPr>
          <w:rFonts w:eastAsia="Times New Roman"/>
          <w:lang w:eastAsia="ru-RU"/>
        </w:rPr>
        <w:t>;</w:t>
      </w:r>
    </w:p>
    <w:p w:rsidR="00673496" w:rsidRPr="004B301B" w:rsidRDefault="00673496" w:rsidP="00DB4D57">
      <w:pPr>
        <w:pStyle w:val="a6"/>
        <w:numPr>
          <w:ilvl w:val="0"/>
          <w:numId w:val="39"/>
        </w:numPr>
        <w:spacing w:line="240" w:lineRule="auto"/>
        <w:rPr>
          <w:rFonts w:eastAsia="Times New Roman"/>
          <w:lang w:eastAsia="ru-RU"/>
        </w:rPr>
      </w:pPr>
      <w:r w:rsidRPr="004B301B">
        <w:rPr>
          <w:rFonts w:eastAsia="Times New Roman"/>
          <w:lang w:eastAsia="ru-RU"/>
        </w:rPr>
        <w:t>не оформляются актами</w:t>
      </w:r>
      <w:r w:rsidR="004B301B">
        <w:rPr>
          <w:rFonts w:eastAsia="Times New Roman"/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ВСТАВИТЬ ПРОПУЩЕННОЕ СЛОВО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Травматизм – это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травм, повторяющихся в тех </w:t>
      </w:r>
      <w:r w:rsidR="00DB4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иных контингентов населения</w:t>
      </w:r>
    </w:p>
    <w:p w:rsidR="00DB4D57" w:rsidRPr="00DB4D57" w:rsidRDefault="00DB4D57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Техника безопасности – это комплекс средств и мероприятий, внедряемых в производство  с целью создания здоровых и  безопасных 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труда.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Прибор, измеряющий влажность воздуха в помещении, называется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 разрушении  энергосберегающих ламп выделяются опасные для здоровья  пары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СООТВЕТСТВИЯ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 между видом инструктажа по охране труда и временем его проведения:</w:t>
      </w:r>
    </w:p>
    <w:tbl>
      <w:tblPr>
        <w:tblW w:w="0" w:type="auto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2977"/>
        <w:gridCol w:w="709"/>
        <w:gridCol w:w="6020"/>
      </w:tblGrid>
      <w:tr w:rsidR="00673496" w:rsidRPr="00673496" w:rsidTr="004B301B">
        <w:trPr>
          <w:trHeight w:val="20"/>
          <w:jc w:val="center"/>
        </w:trPr>
        <w:tc>
          <w:tcPr>
            <w:tcW w:w="63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02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первым допуском к работе</w:t>
            </w:r>
          </w:p>
        </w:tc>
      </w:tr>
      <w:tr w:rsidR="00673496" w:rsidRPr="00673496" w:rsidTr="004B301B">
        <w:trPr>
          <w:trHeight w:val="20"/>
          <w:jc w:val="center"/>
        </w:trPr>
        <w:tc>
          <w:tcPr>
            <w:tcW w:w="63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инструктаж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одного раза в полгода</w:t>
            </w:r>
          </w:p>
        </w:tc>
      </w:tr>
      <w:tr w:rsidR="00673496" w:rsidRPr="00673496" w:rsidTr="004B301B">
        <w:trPr>
          <w:trHeight w:val="20"/>
          <w:jc w:val="center"/>
        </w:trPr>
        <w:tc>
          <w:tcPr>
            <w:tcW w:w="63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инструктаж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02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673496" w:rsidRPr="00673496" w:rsidTr="004B301B">
        <w:trPr>
          <w:trHeight w:val="20"/>
          <w:jc w:val="center"/>
        </w:trPr>
        <w:tc>
          <w:tcPr>
            <w:tcW w:w="63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инструктаж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2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Установите соответствие между видом ответственности за нарушение законодательных и правовых нормативных актов по безопасности труда и условиями ее наступления: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2971"/>
        <w:gridCol w:w="709"/>
        <w:gridCol w:w="6059"/>
      </w:tblGrid>
      <w:tr w:rsidR="00673496" w:rsidRPr="00673496" w:rsidTr="004B301B">
        <w:trPr>
          <w:trHeight w:val="20"/>
        </w:trPr>
        <w:tc>
          <w:tcPr>
            <w:tcW w:w="78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Дисциплинарная 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05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Взыскание материального ущерба с виновного должностного лица</w:t>
            </w:r>
          </w:p>
        </w:tc>
      </w:tr>
      <w:tr w:rsidR="00673496" w:rsidRPr="00673496" w:rsidTr="004B301B">
        <w:trPr>
          <w:trHeight w:val="20"/>
        </w:trPr>
        <w:tc>
          <w:tcPr>
            <w:tcW w:w="78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5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673496" w:rsidRPr="00673496" w:rsidTr="004B301B">
        <w:trPr>
          <w:trHeight w:val="20"/>
        </w:trPr>
        <w:tc>
          <w:tcPr>
            <w:tcW w:w="78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05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Наложение штрафа на виновное должностное лицо</w:t>
            </w:r>
          </w:p>
        </w:tc>
      </w:tr>
      <w:tr w:rsidR="00673496" w:rsidRPr="00673496" w:rsidTr="004B301B">
        <w:trPr>
          <w:trHeight w:val="20"/>
        </w:trPr>
        <w:tc>
          <w:tcPr>
            <w:tcW w:w="787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59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Замечание, выговор, увольнение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Сопоставьте виды производственных травм в зависимости от вида травмирующего фактора: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3185"/>
        <w:gridCol w:w="692"/>
        <w:gridCol w:w="5959"/>
      </w:tblGrid>
      <w:tr w:rsidR="00673496" w:rsidRPr="00673496" w:rsidTr="00233A54">
        <w:trPr>
          <w:trHeight w:val="468"/>
        </w:trPr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Баротравмы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1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Вызваны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ожогами и обморожениями</w:t>
            </w:r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Электротравмы</w:t>
            </w:r>
            <w:proofErr w:type="spellEnd"/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Вызваны быстрым изменением давления атмосферного воздуха</w:t>
            </w:r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Психические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Вызваны воздействием электрического тока</w:t>
            </w:r>
            <w:proofErr w:type="gramEnd"/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Термические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1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Вызваны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тяжелыми психологическими потрясениями</w:t>
            </w:r>
          </w:p>
        </w:tc>
      </w:tr>
    </w:tbl>
    <w:p w:rsidR="00673496" w:rsidRPr="00673496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80.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опоставьте классы вредных химических веществ в зависимости от характера биологического воздействия на организм человека: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3212"/>
        <w:gridCol w:w="709"/>
        <w:gridCol w:w="5917"/>
      </w:tblGrid>
      <w:tr w:rsidR="00673496" w:rsidRPr="00673496" w:rsidTr="004B301B">
        <w:trPr>
          <w:trHeight w:val="468"/>
        </w:trPr>
        <w:tc>
          <w:tcPr>
            <w:tcW w:w="688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Канцерогенные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91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Вызывают отравление всего организма или отдельных его систем</w:t>
            </w:r>
          </w:p>
        </w:tc>
      </w:tr>
      <w:tr w:rsidR="00673496" w:rsidRPr="00673496" w:rsidTr="004B301B">
        <w:tc>
          <w:tcPr>
            <w:tcW w:w="688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Мутагенные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Действуют как аллергены</w:t>
            </w:r>
          </w:p>
        </w:tc>
      </w:tr>
      <w:tr w:rsidR="00673496" w:rsidRPr="00673496" w:rsidTr="004B301B">
        <w:tc>
          <w:tcPr>
            <w:tcW w:w="688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Общетоксичные</w:t>
            </w:r>
            <w:proofErr w:type="spellEnd"/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Вызывают злокачественные образования</w:t>
            </w:r>
          </w:p>
        </w:tc>
      </w:tr>
      <w:tr w:rsidR="00673496" w:rsidRPr="00673496" w:rsidTr="004B301B">
        <w:tc>
          <w:tcPr>
            <w:tcW w:w="688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Сенсибилизирующие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Приводят к нарушению генетического кода клетки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правильную характеристику условий труда работников: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1901"/>
        <w:gridCol w:w="693"/>
        <w:gridCol w:w="7242"/>
      </w:tblGrid>
      <w:tr w:rsidR="00673496" w:rsidRPr="00673496" w:rsidTr="00233A54">
        <w:trPr>
          <w:trHeight w:val="468"/>
        </w:trPr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Вредные 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1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труда, при которых на работника не воздействуют опасные и вредные производственные факторы</w:t>
            </w:r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1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труда, при которых на работника воздействуют вредные производственные факторы, в пределах предельно-допустимых уровней</w:t>
            </w:r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1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труда, при которых уровни воздействия вредных и опасных производственных факторов превышают ПДУ</w:t>
            </w:r>
          </w:p>
        </w:tc>
      </w:tr>
      <w:tr w:rsidR="00673496" w:rsidRPr="00673496" w:rsidTr="00233A54"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Допустимые</w:t>
            </w:r>
          </w:p>
        </w:tc>
        <w:tc>
          <w:tcPr>
            <w:tcW w:w="709" w:type="dxa"/>
          </w:tcPr>
          <w:p w:rsidR="00673496" w:rsidRPr="00673496" w:rsidRDefault="00673496" w:rsidP="004B30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1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труда, при которых на работника воздействуют вредные и опасные производственные факторы, которые в течение рабочего дня представляют угрозу жизни работника</w:t>
            </w:r>
          </w:p>
        </w:tc>
      </w:tr>
    </w:tbl>
    <w:p w:rsidR="004B301B" w:rsidRPr="00DB4D57" w:rsidRDefault="004B301B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ДЕЙСТВИЙ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82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правильный порядок применения порошкового огнетушителя </w:t>
      </w:r>
    </w:p>
    <w:p w:rsidR="00673496" w:rsidRPr="00673496" w:rsidRDefault="00673496" w:rsidP="00DB4D57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Выдернуть чеку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Сорвать пломбу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Поднести огнетушитель к очагу горения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Нажать на верхнюю ручку запорно-пускового устройства.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правильную последовательность действий при обнаружении пожара в здании </w:t>
      </w:r>
    </w:p>
    <w:p w:rsidR="00673496" w:rsidRPr="00673496" w:rsidRDefault="004B301B" w:rsidP="00DB4D57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Принять меры к тушению пожара;</w:t>
      </w:r>
    </w:p>
    <w:p w:rsidR="00673496" w:rsidRPr="00673496" w:rsidRDefault="004B301B" w:rsidP="00DB4D57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Эвакуировать людей из здания;</w:t>
      </w:r>
    </w:p>
    <w:p w:rsidR="00673496" w:rsidRPr="00673496" w:rsidRDefault="00673496" w:rsidP="00DB4D57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Обе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сточить все доступные помещения;</w:t>
      </w:r>
    </w:p>
    <w:p w:rsidR="00673496" w:rsidRPr="00673496" w:rsidRDefault="00673496" w:rsidP="00DB4D57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Сообщить по телефону 01 в пожарную часть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4B301B" w:rsidRDefault="00384DD4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правильную последовательность мероприятий по охране труда при оформлении</w:t>
      </w:r>
      <w:r w:rsidR="00673496" w:rsidRPr="0067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496" w:rsidRPr="004B3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работника на работу:</w:t>
      </w:r>
    </w:p>
    <w:p w:rsidR="00673496" w:rsidRPr="00673496" w:rsidRDefault="00673496" w:rsidP="00DB4D57">
      <w:pPr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Проведение первичного инструктажа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Проверка знаний по охране труда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Проведение вводного инструктажа по охране труда</w:t>
      </w:r>
      <w:r w:rsidR="004B3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4B301B" w:rsidP="00DB4D57">
      <w:pPr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 охране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труда.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73496" w:rsidRPr="00946727" w:rsidRDefault="00384DD4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правильную последовательность нормативно-правовых актов по охране труда </w:t>
      </w:r>
      <w:r w:rsidR="00673496" w:rsidRPr="0094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73496" w:rsidRPr="00946727">
        <w:rPr>
          <w:rFonts w:ascii="Times New Roman" w:eastAsia="Times New Roman" w:hAnsi="Times New Roman" w:cs="Times New Roman"/>
          <w:b/>
          <w:sz w:val="24"/>
          <w:szCs w:val="24"/>
        </w:rPr>
        <w:t xml:space="preserve"> порядке увеличения их юридической силы:</w:t>
      </w:r>
    </w:p>
    <w:p w:rsidR="00673496" w:rsidRPr="00673496" w:rsidRDefault="00673496" w:rsidP="00DB4D57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Указы Президента Российской Федерации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DB4D57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Постановления федеральных министерств и ведомств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384DD4" w:rsidRDefault="00384DD4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Составьте последовательность действий рабочего в случае появления дыма, запаха гари, очага горения: </w:t>
      </w:r>
    </w:p>
    <w:p w:rsidR="00673496" w:rsidRPr="00673496" w:rsidRDefault="00673496" w:rsidP="009467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Сообщить в пожарную охрану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9467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3496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6734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Вызвать к пожару начальника участка или цеха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9467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349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734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Приступить к тушению пожара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496" w:rsidRPr="00673496" w:rsidRDefault="00673496" w:rsidP="009467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73496">
        <w:rPr>
          <w:rFonts w:ascii="Times New Roman" w:eastAsia="Times New Roman" w:hAnsi="Times New Roman" w:cs="Times New Roman"/>
          <w:sz w:val="24"/>
          <w:szCs w:val="24"/>
        </w:rPr>
        <w:tab/>
        <w:t>Отключить подачу электроэнергии к станку, вентиляцию, транспортирующие средства</w:t>
      </w:r>
      <w:r w:rsidR="0094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727" w:rsidRPr="00946727" w:rsidRDefault="00946727" w:rsidP="009467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67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87. Укажите правильную последовательность оказания первой помощи пострадавшему работнику на производстве:</w:t>
      </w:r>
    </w:p>
    <w:p w:rsidR="00946727" w:rsidRPr="00946727" w:rsidRDefault="00946727" w:rsidP="00DB4D57">
      <w:pPr>
        <w:pStyle w:val="a6"/>
        <w:numPr>
          <w:ilvl w:val="0"/>
          <w:numId w:val="4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Удалит</w:t>
      </w:r>
      <w:r>
        <w:rPr>
          <w:lang w:eastAsia="ru-RU"/>
        </w:rPr>
        <w:t>ь пострадавшего из опасной зоны;</w:t>
      </w:r>
    </w:p>
    <w:p w:rsidR="00946727" w:rsidRPr="00946727" w:rsidRDefault="00946727" w:rsidP="00DB4D57">
      <w:pPr>
        <w:pStyle w:val="a6"/>
        <w:numPr>
          <w:ilvl w:val="0"/>
          <w:numId w:val="4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Оценить обстановку и прекратить действие повреждающего фактора;</w:t>
      </w:r>
    </w:p>
    <w:p w:rsidR="00946727" w:rsidRPr="00946727" w:rsidRDefault="00946727" w:rsidP="00DB4D57">
      <w:pPr>
        <w:pStyle w:val="a6"/>
        <w:numPr>
          <w:ilvl w:val="0"/>
          <w:numId w:val="4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Выявить признаки жизни и смерти;</w:t>
      </w:r>
    </w:p>
    <w:p w:rsidR="00946727" w:rsidRPr="00946727" w:rsidRDefault="00946727" w:rsidP="00DB4D57">
      <w:pPr>
        <w:pStyle w:val="a6"/>
        <w:numPr>
          <w:ilvl w:val="0"/>
          <w:numId w:val="4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Оказать первую доврачебную п</w:t>
      </w:r>
      <w:r>
        <w:rPr>
          <w:lang w:eastAsia="ru-RU"/>
        </w:rPr>
        <w:t>омощь;</w:t>
      </w:r>
    </w:p>
    <w:p w:rsidR="00673496" w:rsidRPr="00946727" w:rsidRDefault="00673496" w:rsidP="00DB4D57">
      <w:pPr>
        <w:pStyle w:val="a6"/>
        <w:widowControl w:val="0"/>
        <w:numPr>
          <w:ilvl w:val="0"/>
          <w:numId w:val="40"/>
        </w:numPr>
        <w:tabs>
          <w:tab w:val="left" w:pos="363"/>
          <w:tab w:val="left" w:pos="993"/>
        </w:tabs>
        <w:spacing w:line="240" w:lineRule="auto"/>
        <w:ind w:hanging="11"/>
        <w:rPr>
          <w:rFonts w:eastAsia="Times New Roman"/>
          <w:bCs/>
          <w:lang w:eastAsia="ru-RU"/>
        </w:rPr>
      </w:pPr>
      <w:r w:rsidRPr="00946727">
        <w:rPr>
          <w:rFonts w:eastAsia="Times New Roman"/>
          <w:bCs/>
          <w:lang w:eastAsia="ru-RU"/>
        </w:rPr>
        <w:t>Вызвать скорую медицинскую помощь.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Экономика и правовое обеспечение профессиональной деятельности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6727" w:rsidRPr="00673496" w:rsidRDefault="00946727" w:rsidP="009467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88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прямой сдельной зарплаты характерна оплата труда в соответствии с количеством:</w:t>
      </w:r>
    </w:p>
    <w:p w:rsidR="00946727" w:rsidRPr="00946727" w:rsidRDefault="00946727" w:rsidP="00DB4D57">
      <w:pPr>
        <w:pStyle w:val="a6"/>
        <w:numPr>
          <w:ilvl w:val="0"/>
          <w:numId w:val="4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Произведенной продукции и сдельной расценки за единицу продукции;</w:t>
      </w:r>
    </w:p>
    <w:p w:rsidR="00946727" w:rsidRPr="00946727" w:rsidRDefault="00946727" w:rsidP="00DB4D57">
      <w:pPr>
        <w:pStyle w:val="a6"/>
        <w:numPr>
          <w:ilvl w:val="0"/>
          <w:numId w:val="4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Отработанного времени;</w:t>
      </w:r>
    </w:p>
    <w:p w:rsidR="00673496" w:rsidRPr="00946727" w:rsidRDefault="00673496" w:rsidP="00DB4D57">
      <w:pPr>
        <w:pStyle w:val="a6"/>
        <w:numPr>
          <w:ilvl w:val="0"/>
          <w:numId w:val="41"/>
        </w:numPr>
        <w:tabs>
          <w:tab w:val="left" w:pos="426"/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Оказанных услуг.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«валовая прибыль предприятия» включает в себя:</w:t>
      </w:r>
    </w:p>
    <w:p w:rsidR="00673496" w:rsidRPr="00946727" w:rsidRDefault="00673496" w:rsidP="00DB4D57">
      <w:pPr>
        <w:pStyle w:val="a6"/>
        <w:numPr>
          <w:ilvl w:val="0"/>
          <w:numId w:val="4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выручку от реализации продукции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денежное выражение стоимости товаров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разность между выручкой от продаж продукции и полной производственной себестоимостью товарной продукции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прибыль от реализации продукции, результат от прочей реализации доходы от внереализационных операций, расходы и убытки от внереализационных операций</w:t>
      </w:r>
      <w:r w:rsidR="0094672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процессом управления понимается:</w:t>
      </w:r>
    </w:p>
    <w:p w:rsidR="00673496" w:rsidRPr="00946727" w:rsidRDefault="00673496" w:rsidP="00DB4D57">
      <w:pPr>
        <w:pStyle w:val="a6"/>
        <w:numPr>
          <w:ilvl w:val="0"/>
          <w:numId w:val="4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Изменения, происходящие в организации в результате действий менеджера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Последовательность действий субъекта управления, необходимых для осуществления в</w:t>
      </w:r>
      <w:r w:rsidR="00946727">
        <w:rPr>
          <w:lang w:eastAsia="ru-RU"/>
        </w:rPr>
        <w:t>оздействия на объект управления;</w:t>
      </w:r>
    </w:p>
    <w:p w:rsidR="00673496" w:rsidRPr="00946727" w:rsidRDefault="00673496" w:rsidP="00DB4D57">
      <w:pPr>
        <w:pStyle w:val="a6"/>
        <w:numPr>
          <w:ilvl w:val="0"/>
          <w:numId w:val="4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Последовательность выполнения операций при раз</w:t>
      </w:r>
      <w:r w:rsidR="00946727">
        <w:rPr>
          <w:lang w:eastAsia="ru-RU"/>
        </w:rPr>
        <w:t>работке управленческого решения;</w:t>
      </w:r>
    </w:p>
    <w:p w:rsidR="00673496" w:rsidRPr="00946727" w:rsidRDefault="00673496" w:rsidP="00DB4D57">
      <w:pPr>
        <w:pStyle w:val="a6"/>
        <w:numPr>
          <w:ilvl w:val="0"/>
          <w:numId w:val="4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Обработка информации для осуществления воздействия субъекта на объект управления</w:t>
      </w:r>
      <w:r w:rsidR="0094672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91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Нормальная продолжительность рабочего времени составляет:</w:t>
      </w:r>
    </w:p>
    <w:p w:rsidR="00673496" w:rsidRPr="00946727" w:rsidRDefault="00673496" w:rsidP="00DB4D57">
      <w:pPr>
        <w:pStyle w:val="a6"/>
        <w:numPr>
          <w:ilvl w:val="0"/>
          <w:numId w:val="6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38 часов  в неделю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36 часов в неделю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365 дней в году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40 часов в неделю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92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трудовые споры на предприятии рассматривает</w:t>
      </w:r>
    </w:p>
    <w:p w:rsidR="00673496" w:rsidRPr="00946727" w:rsidRDefault="00673496" w:rsidP="00DB4D57">
      <w:pPr>
        <w:pStyle w:val="a6"/>
        <w:numPr>
          <w:ilvl w:val="0"/>
          <w:numId w:val="6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Примирительная комиссия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КТС</w:t>
      </w:r>
      <w:r w:rsidR="007D11DE">
        <w:rPr>
          <w:lang w:eastAsia="ru-RU"/>
        </w:rPr>
        <w:t>;</w:t>
      </w:r>
    </w:p>
    <w:p w:rsidR="00673496" w:rsidRPr="00946727" w:rsidRDefault="007D11DE" w:rsidP="00DB4D57">
      <w:pPr>
        <w:pStyle w:val="a6"/>
        <w:numPr>
          <w:ilvl w:val="0"/>
          <w:numId w:val="6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</w:t>
      </w:r>
      <w:r w:rsidR="00673496" w:rsidRPr="00946727">
        <w:rPr>
          <w:lang w:eastAsia="ru-RU"/>
        </w:rPr>
        <w:t>осредник</w:t>
      </w:r>
      <w:r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третейский судья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ВСТАВИТЬ ПРОПУЩЕННОЕ СЛОВО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93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созданный трудом общественная полезность, предназначенный для равноценного обмена на рынке на другой продукт</w:t>
      </w:r>
      <w:proofErr w:type="gramEnd"/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это отсутствие на рабочем месте без уважительных причин более четырех часов подряд в течение рабочего дня.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Прекращение деятельности юридического лица без перехода его прав и обязанностей к другим юридическим лицам называется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73496" w:rsidRPr="00384DD4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</w:t>
      </w:r>
      <w:r w:rsid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дисциплинарного взыскания в соответствии с Трудовым кодексом РФ равен 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3496" w:rsidRPr="00DB4D57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97. </w:t>
      </w:r>
      <w:r w:rsidR="003F52F3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это лишение физического лица права занимать руководящие должности в исполнительном органе управления юридического лица, входить в совет директоров, осуществлять управление юридическим лицом.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СООТВЕТСТВИЯ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98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соответствие, между терминами и их определениями 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3216"/>
        <w:gridCol w:w="643"/>
        <w:gridCol w:w="5857"/>
      </w:tblGrid>
      <w:tr w:rsidR="00673496" w:rsidRPr="00673496" w:rsidTr="00233A54">
        <w:trPr>
          <w:trHeight w:val="468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Первоначальная стоимость 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основных фондов в момент прекращения их функционирования.</w:t>
            </w:r>
          </w:p>
        </w:tc>
      </w:tr>
      <w:tr w:rsidR="00673496" w:rsidRPr="00673496" w:rsidTr="00233A54">
        <w:trPr>
          <w:trHeight w:val="563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Восстановительная стоимость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Складывается из цены на оборудование, затрат на транспорт и монтаж</w:t>
            </w:r>
          </w:p>
        </w:tc>
      </w:tr>
      <w:tr w:rsidR="00673496" w:rsidRPr="00673496" w:rsidTr="00233A54"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Показывает во сколько обошлась </w:t>
            </w: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действующих основных фондов на момент переоценки с учётом морального износа</w:t>
            </w:r>
          </w:p>
        </w:tc>
      </w:tr>
      <w:tr w:rsidR="00673496" w:rsidRPr="00673496" w:rsidTr="00233A54"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Ликвидационная стоимость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16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первоначальная стоимость за вычетом износа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 между факторами производства и их составными элементами: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673496" w:rsidRPr="00673496" w:rsidTr="00233A54">
        <w:trPr>
          <w:trHeight w:val="20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</w:p>
        </w:tc>
      </w:tr>
      <w:tr w:rsidR="00673496" w:rsidRPr="00673496" w:rsidTr="00233A54">
        <w:trPr>
          <w:trHeight w:val="20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</w:tr>
      <w:tr w:rsidR="00673496" w:rsidRPr="00673496" w:rsidTr="00233A54">
        <w:trPr>
          <w:trHeight w:val="20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</w:t>
            </w:r>
          </w:p>
        </w:tc>
      </w:tr>
      <w:tr w:rsidR="00673496" w:rsidRPr="00673496" w:rsidTr="00233A54">
        <w:trPr>
          <w:trHeight w:val="20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соответствие, между формами реорганизации и их результатом: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673496" w:rsidRPr="00673496" w:rsidTr="00233A54">
        <w:trPr>
          <w:trHeight w:val="468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Слияние 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юридическим лицом своей организационно-правовой формы</w:t>
            </w:r>
          </w:p>
        </w:tc>
      </w:tr>
      <w:tr w:rsidR="00673496" w:rsidRPr="00673496" w:rsidTr="00233A54">
        <w:trPr>
          <w:trHeight w:val="563"/>
        </w:trPr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 нескольких организаций и образование одной новой организации</w:t>
            </w:r>
          </w:p>
        </w:tc>
      </w:tr>
      <w:tr w:rsidR="00673496" w:rsidRPr="00673496" w:rsidTr="00233A54"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 одной организации и образование нескольких организаций</w:t>
            </w:r>
          </w:p>
        </w:tc>
      </w:tr>
      <w:tr w:rsidR="00673496" w:rsidRPr="00673496" w:rsidTr="00233A54">
        <w:tc>
          <w:tcPr>
            <w:tcW w:w="85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</w:t>
            </w:r>
          </w:p>
        </w:tc>
        <w:tc>
          <w:tcPr>
            <w:tcW w:w="66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создание юридического лица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соответствие, между видами налога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195"/>
        <w:gridCol w:w="647"/>
        <w:gridCol w:w="5868"/>
      </w:tblGrid>
      <w:tr w:rsidR="00673496" w:rsidRPr="00673496" w:rsidTr="00DD3395">
        <w:trPr>
          <w:trHeight w:val="468"/>
        </w:trPr>
        <w:tc>
          <w:tcPr>
            <w:tcW w:w="81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Косвенный </w:t>
            </w:r>
          </w:p>
        </w:tc>
        <w:tc>
          <w:tcPr>
            <w:tcW w:w="64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НДФЛ</w:t>
            </w:r>
          </w:p>
        </w:tc>
      </w:tr>
      <w:tr w:rsidR="00673496" w:rsidRPr="00673496" w:rsidTr="00DD3395">
        <w:trPr>
          <w:trHeight w:val="371"/>
        </w:trPr>
        <w:tc>
          <w:tcPr>
            <w:tcW w:w="81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64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8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землю</w:t>
            </w:r>
          </w:p>
        </w:tc>
      </w:tr>
      <w:tr w:rsidR="00673496" w:rsidRPr="00673496" w:rsidTr="00DD3395">
        <w:tc>
          <w:tcPr>
            <w:tcW w:w="81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64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8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</w:tr>
      <w:tr w:rsidR="00673496" w:rsidRPr="00673496" w:rsidTr="00DD3395">
        <w:tc>
          <w:tcPr>
            <w:tcW w:w="81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</w:p>
        </w:tc>
        <w:tc>
          <w:tcPr>
            <w:tcW w:w="64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86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</w:tbl>
    <w:p w:rsidR="00DD3395" w:rsidRPr="00DB4D57" w:rsidRDefault="00DD3395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Установите соответствие между основаниями прекращения трудового договора и их причинами: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977"/>
        <w:gridCol w:w="837"/>
        <w:gridCol w:w="4876"/>
      </w:tblGrid>
      <w:tr w:rsidR="00673496" w:rsidRPr="00673496" w:rsidTr="00DD3395">
        <w:trPr>
          <w:trHeight w:val="468"/>
        </w:trPr>
        <w:tc>
          <w:tcPr>
            <w:tcW w:w="8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работника</w:t>
            </w:r>
          </w:p>
        </w:tc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7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численности или штата работников</w:t>
            </w:r>
          </w:p>
        </w:tc>
      </w:tr>
      <w:tr w:rsidR="00673496" w:rsidRPr="00673496" w:rsidTr="00DD3395">
        <w:trPr>
          <w:trHeight w:val="299"/>
        </w:trPr>
        <w:tc>
          <w:tcPr>
            <w:tcW w:w="8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работодателя</w:t>
            </w:r>
          </w:p>
        </w:tc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7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образовательное учреждение</w:t>
            </w:r>
          </w:p>
        </w:tc>
      </w:tr>
      <w:tr w:rsidR="00673496" w:rsidRPr="00673496" w:rsidTr="00DD3395">
        <w:tc>
          <w:tcPr>
            <w:tcW w:w="8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Обстоятельства, не зависящие от воли сторон</w:t>
            </w:r>
          </w:p>
        </w:tc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7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соответствующего документа об образовании</w:t>
            </w:r>
          </w:p>
        </w:tc>
      </w:tr>
      <w:tr w:rsidR="00673496" w:rsidRPr="00673496" w:rsidTr="00DD3395">
        <w:tc>
          <w:tcPr>
            <w:tcW w:w="8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заключения трудового договора</w:t>
            </w:r>
          </w:p>
        </w:tc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7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Неизбрание</w:t>
            </w:r>
            <w:proofErr w:type="spell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должность</w:t>
            </w:r>
          </w:p>
        </w:tc>
      </w:tr>
    </w:tbl>
    <w:p w:rsidR="00DD3395" w:rsidRDefault="00DD3395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395" w:rsidRDefault="00DD339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103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Установите верное соответствие понятий и их характеристик: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2457"/>
        <w:gridCol w:w="562"/>
        <w:gridCol w:w="6670"/>
      </w:tblGrid>
      <w:tr w:rsidR="00673496" w:rsidRPr="00673496" w:rsidTr="00DD3395">
        <w:trPr>
          <w:trHeight w:val="468"/>
        </w:trPr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56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7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Отражают расходы, которые необходимо осуществить для создания услуги</w:t>
            </w:r>
          </w:p>
        </w:tc>
      </w:tr>
      <w:tr w:rsidR="00673496" w:rsidRPr="00673496" w:rsidTr="00DD3395">
        <w:trPr>
          <w:trHeight w:val="563"/>
        </w:trPr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Издержки</w:t>
            </w:r>
          </w:p>
        </w:tc>
        <w:tc>
          <w:tcPr>
            <w:tcW w:w="56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7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балансовой прибыли предприятия, остающаяся в его распоряжении после уплаты налогов, сборов, отчислений и других обязательных платежей в бюджет</w:t>
            </w:r>
          </w:p>
        </w:tc>
      </w:tr>
      <w:tr w:rsidR="00673496" w:rsidRPr="00673496" w:rsidTr="00DD3395"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прибыль предприятия</w:t>
            </w:r>
          </w:p>
        </w:tc>
        <w:tc>
          <w:tcPr>
            <w:tcW w:w="56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7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Денежное выражение стоимости продукции, товаров, услуг</w:t>
            </w:r>
          </w:p>
        </w:tc>
      </w:tr>
      <w:tr w:rsidR="00673496" w:rsidRPr="00673496" w:rsidTr="00DD3395">
        <w:tc>
          <w:tcPr>
            <w:tcW w:w="83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562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670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прибылей (убытков) </w:t>
            </w:r>
            <w:proofErr w:type="gram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от реализации продукции, так и доходов (убытков), не связанных с ее производством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ДЕЙСТВИЙ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384DD4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в правильную последовательность этапов банкротства юридического лица:</w:t>
      </w:r>
    </w:p>
    <w:p w:rsidR="00673496" w:rsidRPr="00946727" w:rsidRDefault="00673496" w:rsidP="00DB4D57">
      <w:pPr>
        <w:pStyle w:val="a6"/>
        <w:numPr>
          <w:ilvl w:val="0"/>
          <w:numId w:val="6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Финансовая санация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Внешнее управление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Наблюдение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Мировое соглашение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Конкурсное производство</w:t>
      </w:r>
      <w:r w:rsidR="00F26254">
        <w:rPr>
          <w:lang w:eastAsia="ru-RU"/>
        </w:rPr>
        <w:t>.</w:t>
      </w:r>
    </w:p>
    <w:p w:rsidR="00673496" w:rsidRPr="00DB4D57" w:rsidRDefault="00673496" w:rsidP="00F2625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Установите правильную последовательность действий административного расследования:</w:t>
      </w:r>
    </w:p>
    <w:p w:rsidR="00673496" w:rsidRPr="00946727" w:rsidRDefault="00673496" w:rsidP="00DB4D57">
      <w:pPr>
        <w:pStyle w:val="a6"/>
        <w:numPr>
          <w:ilvl w:val="0"/>
          <w:numId w:val="6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Установление фактических данных обстоятельств дела</w:t>
      </w:r>
    </w:p>
    <w:p w:rsidR="00673496" w:rsidRPr="00946727" w:rsidRDefault="00673496" w:rsidP="00DB4D57">
      <w:pPr>
        <w:pStyle w:val="a6"/>
        <w:numPr>
          <w:ilvl w:val="0"/>
          <w:numId w:val="6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Возбуждение дела</w:t>
      </w:r>
    </w:p>
    <w:p w:rsidR="00673496" w:rsidRPr="00946727" w:rsidRDefault="00673496" w:rsidP="00DB4D57">
      <w:pPr>
        <w:pStyle w:val="a6"/>
        <w:numPr>
          <w:ilvl w:val="0"/>
          <w:numId w:val="6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направление протокола (постановления прокурора) вместе с материалами дела органу, имеющему право рассматривать его в данной стадии</w:t>
      </w:r>
    </w:p>
    <w:p w:rsidR="00673496" w:rsidRPr="00946727" w:rsidRDefault="00673496" w:rsidP="00DB4D57">
      <w:pPr>
        <w:pStyle w:val="a6"/>
        <w:numPr>
          <w:ilvl w:val="0"/>
          <w:numId w:val="6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Составление протокола об АП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673496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Выберите правильную последовательность действий работодателя и работника </w:t>
      </w:r>
      <w:r w:rsidR="00F2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установлении факта дисциплинарного проступка в соответствии с Трудовым кодексом РФ в действующей редакции:</w:t>
      </w:r>
    </w:p>
    <w:p w:rsidR="00673496" w:rsidRPr="00946727" w:rsidRDefault="00673496" w:rsidP="00DB4D57">
      <w:pPr>
        <w:pStyle w:val="a6"/>
        <w:numPr>
          <w:ilvl w:val="0"/>
          <w:numId w:val="6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Ознакомление с приказом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Установление факта дисциплинарного проступка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Издание приказа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Истребование объяснения от работника</w:t>
      </w:r>
      <w:r w:rsidR="00F26254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Установление предела дисциплинарного взыскания</w:t>
      </w:r>
      <w:r w:rsidR="00F26254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107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последовательность расчета себестоимости:</w:t>
      </w:r>
    </w:p>
    <w:p w:rsidR="00673496" w:rsidRPr="00946727" w:rsidRDefault="00673496" w:rsidP="00DB4D57">
      <w:pPr>
        <w:pStyle w:val="a6"/>
        <w:numPr>
          <w:ilvl w:val="0"/>
          <w:numId w:val="6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Производственная себестоимость (с</w:t>
      </w:r>
      <w:r w:rsidR="00946727">
        <w:rPr>
          <w:lang w:eastAsia="ru-RU"/>
        </w:rPr>
        <w:t>ебестоимость готовой продукции);</w:t>
      </w:r>
    </w:p>
    <w:p w:rsidR="00673496" w:rsidRPr="00946727" w:rsidRDefault="00673496" w:rsidP="00DB4D57">
      <w:pPr>
        <w:pStyle w:val="a6"/>
        <w:numPr>
          <w:ilvl w:val="0"/>
          <w:numId w:val="6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Технологическая себестоимость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Цеховая себестоимость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Полная себестоимость или себестоимость реализованной (отгруженной</w:t>
      </w:r>
      <w:proofErr w:type="gramStart"/>
      <w:r w:rsidRPr="00946727">
        <w:rPr>
          <w:lang w:eastAsia="ru-RU"/>
        </w:rPr>
        <w:t xml:space="preserve"> )</w:t>
      </w:r>
      <w:proofErr w:type="gramEnd"/>
      <w:r w:rsidRPr="00946727">
        <w:rPr>
          <w:lang w:eastAsia="ru-RU"/>
        </w:rPr>
        <w:t xml:space="preserve"> продукции</w:t>
      </w:r>
      <w:r w:rsidR="0094672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673496" w:rsidRPr="00384DD4" w:rsidRDefault="00384DD4" w:rsidP="00384DD4">
      <w:pPr>
        <w:widowControl w:val="0"/>
        <w:tabs>
          <w:tab w:val="left" w:pos="3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108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по убыванию юридической силы следующие источники </w:t>
      </w:r>
      <w:r w:rsidR="00F2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73496" w:rsidRPr="00384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предпринимательского права:</w:t>
      </w:r>
    </w:p>
    <w:p w:rsidR="00673496" w:rsidRPr="00946727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Федеральный закон «О защите конкуренции»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Гражданский Кодекс РФ</w:t>
      </w:r>
      <w:r w:rsidR="00946727">
        <w:rPr>
          <w:lang w:eastAsia="ru-RU"/>
        </w:rPr>
        <w:t>№</w:t>
      </w:r>
    </w:p>
    <w:p w:rsidR="00673496" w:rsidRPr="00946727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ФКЗ «Об арбитражных судах в Российской Федерации»</w:t>
      </w:r>
      <w:r w:rsidR="0094672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Конституция РФ;</w:t>
      </w:r>
    </w:p>
    <w:p w:rsidR="00673496" w:rsidRPr="00946727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Постановление Правительства РФ «Об утверждении Положения о Федеральной антимонопольной службе»</w:t>
      </w:r>
      <w:r w:rsidR="00946727">
        <w:rPr>
          <w:lang w:eastAsia="ru-RU"/>
        </w:rPr>
        <w:t>;</w:t>
      </w:r>
    </w:p>
    <w:p w:rsidR="00673496" w:rsidRDefault="00673496" w:rsidP="00DB4D57">
      <w:pPr>
        <w:pStyle w:val="a6"/>
        <w:numPr>
          <w:ilvl w:val="0"/>
          <w:numId w:val="6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Закон г. Москвы «О поддержке и развитии малого и среднего предпринимательства в городе Москве»</w:t>
      </w:r>
      <w:r w:rsidR="00946727">
        <w:rPr>
          <w:lang w:eastAsia="ru-RU"/>
        </w:rPr>
        <w:t>.</w:t>
      </w:r>
    </w:p>
    <w:p w:rsidR="00DB4D57" w:rsidRPr="00946727" w:rsidRDefault="00DB4D57" w:rsidP="00DB4D57">
      <w:pPr>
        <w:tabs>
          <w:tab w:val="left" w:pos="993"/>
        </w:tabs>
        <w:spacing w:line="240" w:lineRule="auto"/>
        <w:ind w:left="709"/>
        <w:rPr>
          <w:lang w:eastAsia="ru-RU"/>
        </w:rPr>
      </w:pPr>
    </w:p>
    <w:p w:rsidR="00673496" w:rsidRPr="00673496" w:rsidRDefault="00673496" w:rsidP="00DB4D5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349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Вариативная часть тестового задания</w:t>
      </w:r>
    </w:p>
    <w:p w:rsidR="00DD3395" w:rsidRPr="00DB4D57" w:rsidRDefault="00DD3395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Инженерная графика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F26254" w:rsidRPr="00673496" w:rsidRDefault="00F26254" w:rsidP="00DD33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09</w:t>
      </w:r>
      <w:r w:rsidRPr="00673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67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4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Сколько видов на чертеже должно содержать изображение какой-либо конкретной детали?</w:t>
      </w:r>
    </w:p>
    <w:p w:rsidR="00F26254" w:rsidRPr="00673496" w:rsidRDefault="00F26254" w:rsidP="00DB4D57">
      <w:pPr>
        <w:pStyle w:val="a6"/>
        <w:numPr>
          <w:ilvl w:val="0"/>
          <w:numId w:val="6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Три;</w:t>
      </w:r>
    </w:p>
    <w:p w:rsidR="00F26254" w:rsidRPr="00673496" w:rsidRDefault="00F26254" w:rsidP="00DB4D57">
      <w:pPr>
        <w:pStyle w:val="a6"/>
        <w:numPr>
          <w:ilvl w:val="0"/>
          <w:numId w:val="6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Четыре;</w:t>
      </w:r>
    </w:p>
    <w:p w:rsidR="00F26254" w:rsidRPr="00673496" w:rsidRDefault="00F26254" w:rsidP="00DB4D57">
      <w:pPr>
        <w:pStyle w:val="a6"/>
        <w:numPr>
          <w:ilvl w:val="0"/>
          <w:numId w:val="6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Шесть;</w:t>
      </w:r>
    </w:p>
    <w:p w:rsidR="00673496" w:rsidRPr="00946727" w:rsidRDefault="00673496" w:rsidP="00DB4D57">
      <w:pPr>
        <w:pStyle w:val="a6"/>
        <w:numPr>
          <w:ilvl w:val="0"/>
          <w:numId w:val="6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proofErr w:type="gramStart"/>
      <w:r w:rsidRPr="00673496">
        <w:rPr>
          <w:lang w:eastAsia="ru-RU"/>
        </w:rPr>
        <w:t>Минимальное</w:t>
      </w:r>
      <w:proofErr w:type="gramEnd"/>
      <w:r w:rsidRPr="00673496">
        <w:rPr>
          <w:lang w:eastAsia="ru-RU"/>
        </w:rPr>
        <w:t>, но достаточное для однозначного уяснения конфигурации</w:t>
      </w:r>
      <w:r w:rsidRPr="00946727">
        <w:rPr>
          <w:lang w:eastAsia="ru-RU"/>
        </w:rPr>
        <w:t xml:space="preserve"> 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3496" w:rsidRPr="005009D7" w:rsidRDefault="005009D7" w:rsidP="00DD3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110. </w:t>
      </w:r>
      <w:proofErr w:type="gramStart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proofErr w:type="gramEnd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каком чертеже неправильно обозначена конусность?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</w:tblGrid>
      <w:tr w:rsidR="00673496" w:rsidRPr="00673496" w:rsidTr="005009D7">
        <w:trPr>
          <w:trHeight w:val="1436"/>
          <w:jc w:val="center"/>
        </w:trPr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3ED9D" wp14:editId="582FA6D4">
                  <wp:extent cx="962025" cy="933450"/>
                  <wp:effectExtent l="0" t="0" r="9525" b="0"/>
                  <wp:docPr id="4" name="Рисунок 14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Scan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51" b="27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200A87" wp14:editId="6340AC04">
                  <wp:extent cx="1000125" cy="866775"/>
                  <wp:effectExtent l="0" t="0" r="9525" b="9525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18" r="49004" b="30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40087" wp14:editId="7165042C">
                  <wp:extent cx="885825" cy="895350"/>
                  <wp:effectExtent l="0" t="0" r="9525" b="0"/>
                  <wp:docPr id="6" name="Рисунок 6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an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9" r="26897" b="30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5DF09D" wp14:editId="6DE48EC6">
                  <wp:extent cx="1085850" cy="962025"/>
                  <wp:effectExtent l="0" t="0" r="0" b="9525"/>
                  <wp:docPr id="7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05" b="25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496" w:rsidRPr="00673496" w:rsidTr="005009D7">
        <w:trPr>
          <w:trHeight w:val="304"/>
          <w:jc w:val="center"/>
        </w:trPr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в.</w:t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349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5009D7" w:rsidRDefault="005009D7" w:rsidP="00DD3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111.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называется элемент детали, обозначенный на чертеже цифрой 2? </w:t>
      </w:r>
    </w:p>
    <w:p w:rsidR="00673496" w:rsidRPr="00DB4D57" w:rsidRDefault="00673496" w:rsidP="005009D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734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D1AF1A" wp14:editId="52375521">
            <wp:extent cx="1428750" cy="1162050"/>
            <wp:effectExtent l="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96" w:rsidRPr="00946727" w:rsidRDefault="00673496" w:rsidP="00DB4D57">
      <w:pPr>
        <w:pStyle w:val="a6"/>
        <w:numPr>
          <w:ilvl w:val="0"/>
          <w:numId w:val="5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 xml:space="preserve">Фаска; </w:t>
      </w:r>
    </w:p>
    <w:p w:rsidR="00673496" w:rsidRPr="00946727" w:rsidRDefault="00673496" w:rsidP="00DB4D57">
      <w:pPr>
        <w:pStyle w:val="a6"/>
        <w:numPr>
          <w:ilvl w:val="0"/>
          <w:numId w:val="5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Галтель;</w:t>
      </w:r>
    </w:p>
    <w:p w:rsidR="00673496" w:rsidRPr="00946727" w:rsidRDefault="00673496" w:rsidP="00DB4D57">
      <w:pPr>
        <w:pStyle w:val="a6"/>
        <w:numPr>
          <w:ilvl w:val="0"/>
          <w:numId w:val="5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Резьба;</w:t>
      </w:r>
    </w:p>
    <w:p w:rsidR="00673496" w:rsidRPr="00946727" w:rsidRDefault="00673496" w:rsidP="00DB4D57">
      <w:pPr>
        <w:pStyle w:val="a6"/>
        <w:numPr>
          <w:ilvl w:val="0"/>
          <w:numId w:val="5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Канавка</w:t>
      </w:r>
      <w:r w:rsidR="005009D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112.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масштаб не является стандартным?</w:t>
      </w:r>
    </w:p>
    <w:p w:rsidR="00673496" w:rsidRPr="00946727" w:rsidRDefault="00673496" w:rsidP="00DB4D57">
      <w:pPr>
        <w:pStyle w:val="a6"/>
        <w:numPr>
          <w:ilvl w:val="0"/>
          <w:numId w:val="6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1:2,5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5:1</w:t>
      </w:r>
    </w:p>
    <w:p w:rsidR="00673496" w:rsidRPr="00946727" w:rsidRDefault="00673496" w:rsidP="00DB4D57">
      <w:pPr>
        <w:pStyle w:val="a6"/>
        <w:numPr>
          <w:ilvl w:val="0"/>
          <w:numId w:val="6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4:1</w:t>
      </w:r>
    </w:p>
    <w:p w:rsidR="00673496" w:rsidRPr="00946727" w:rsidRDefault="00673496" w:rsidP="00DB4D57">
      <w:pPr>
        <w:pStyle w:val="a6"/>
        <w:numPr>
          <w:ilvl w:val="0"/>
          <w:numId w:val="6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3:1</w:t>
      </w:r>
    </w:p>
    <w:p w:rsidR="00673496" w:rsidRPr="00DB4D57" w:rsidRDefault="00673496" w:rsidP="00673496">
      <w:pPr>
        <w:tabs>
          <w:tab w:val="left" w:pos="426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5009D7" w:rsidP="00DD3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113.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из винтов имеет потайную головку?</w:t>
      </w:r>
    </w:p>
    <w:p w:rsidR="005009D7" w:rsidRPr="00DB4D57" w:rsidRDefault="005009D7" w:rsidP="00673496">
      <w:pPr>
        <w:tabs>
          <w:tab w:val="left" w:pos="426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673496" w:rsidP="005009D7">
      <w:pPr>
        <w:tabs>
          <w:tab w:val="left" w:pos="426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B9E60" wp14:editId="19C7A411">
            <wp:extent cx="3095625" cy="1695450"/>
            <wp:effectExtent l="0" t="0" r="9525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96" w:rsidRPr="00673496" w:rsidRDefault="00673496" w:rsidP="00673496">
      <w:pPr>
        <w:tabs>
          <w:tab w:val="left" w:pos="426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95" w:rsidRDefault="00DD339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673496" w:rsidRPr="005009D7" w:rsidRDefault="005009D7" w:rsidP="005009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114.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каком рисунке правильно изображена резьба в отверстии?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</w:tblGrid>
      <w:tr w:rsidR="00673496" w:rsidRPr="00673496" w:rsidTr="005009D7">
        <w:trPr>
          <w:trHeight w:val="1436"/>
          <w:jc w:val="center"/>
        </w:trPr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CC829" wp14:editId="6037BF02">
                  <wp:extent cx="838200" cy="857250"/>
                  <wp:effectExtent l="0" t="0" r="0" b="0"/>
                  <wp:docPr id="1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A7A224" wp14:editId="1B0426EE">
                  <wp:extent cx="781050" cy="838200"/>
                  <wp:effectExtent l="0" t="0" r="0" b="0"/>
                  <wp:docPr id="1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648DD" wp14:editId="4E35F5F0">
                  <wp:extent cx="781050" cy="828675"/>
                  <wp:effectExtent l="0" t="0" r="0" b="9525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8E61C" wp14:editId="4710858E">
                  <wp:extent cx="809625" cy="838200"/>
                  <wp:effectExtent l="0" t="0" r="9525" b="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496" w:rsidRPr="00673496" w:rsidTr="005009D7">
        <w:trPr>
          <w:trHeight w:val="304"/>
          <w:jc w:val="center"/>
        </w:trPr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в.</w:t>
            </w:r>
          </w:p>
        </w:tc>
        <w:tc>
          <w:tcPr>
            <w:tcW w:w="199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349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349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5009D7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115.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из точек с указанными координатами, указывает на то, что деталь имеет наибольшую ширину</w:t>
      </w:r>
      <w:r w:rsidR="00673496" w:rsidRPr="005009D7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673496" w:rsidRPr="00946727" w:rsidRDefault="00673496" w:rsidP="00DB4D57">
      <w:pPr>
        <w:pStyle w:val="a6"/>
        <w:numPr>
          <w:ilvl w:val="0"/>
          <w:numId w:val="6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A (20, 40, 50)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B (10, 30, 40)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C (15, 60, 20)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6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D (5, 25, 45)</w:t>
      </w:r>
      <w:r w:rsidR="005009D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5009D7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116.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случае можно соединять половину вида с половиной соответствующего разреза?</w:t>
      </w:r>
    </w:p>
    <w:p w:rsidR="00673496" w:rsidRPr="00946727" w:rsidRDefault="00673496" w:rsidP="00DB4D57">
      <w:pPr>
        <w:pStyle w:val="a6"/>
        <w:numPr>
          <w:ilvl w:val="0"/>
          <w:numId w:val="5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Всегда можно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Никогда нельзя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Если деталь несимметрична</w:t>
      </w:r>
      <w:r w:rsidR="005009D7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Если деталь симметрична</w:t>
      </w:r>
      <w:r w:rsidR="005009D7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ВСТАВИТЬ ПРОПУЩЕННОЕ СЛОВО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5009D7" w:rsidRDefault="005009D7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117.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Отношение линейных размеров </w:t>
      </w:r>
      <w:proofErr w:type="gramStart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действительным называют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73496" w:rsidRPr="00DB4D5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5009D7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118.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Деталь с резьбовым отверстием, используемым для навинчивания на стержень болта, называется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73496" w:rsidRPr="00DB4D5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Зубчатый вал – деталь цилиндрической формы, по наружной поверхности которого равномерно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73496" w:rsidRPr="00DB4D5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Вставьте пропущенное число:</w:t>
      </w:r>
    </w:p>
    <w:p w:rsidR="00673496" w:rsidRPr="005009D7" w:rsidRDefault="00673496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формата А</w:t>
      </w:r>
      <w:proofErr w:type="gramStart"/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можно разрезать на  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листа формата А4.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СООТВЕТСТВИЯ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73496" w:rsidRPr="005009D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21.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изображения сопряжения  и его наименования: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3436"/>
        <w:gridCol w:w="938"/>
        <w:gridCol w:w="4491"/>
      </w:tblGrid>
      <w:tr w:rsidR="00673496" w:rsidRPr="00673496" w:rsidTr="007E6694">
        <w:trPr>
          <w:trHeight w:val="1155"/>
        </w:trPr>
        <w:tc>
          <w:tcPr>
            <w:tcW w:w="156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3CF4D" wp14:editId="56448D38">
                  <wp:extent cx="533400" cy="647700"/>
                  <wp:effectExtent l="0" t="0" r="0" b="0"/>
                  <wp:docPr id="1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А.</w:t>
            </w:r>
          </w:p>
        </w:tc>
        <w:tc>
          <w:tcPr>
            <w:tcW w:w="449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Смешанное</w:t>
            </w:r>
          </w:p>
        </w:tc>
      </w:tr>
      <w:tr w:rsidR="00673496" w:rsidRPr="00673496" w:rsidTr="007E6694">
        <w:trPr>
          <w:trHeight w:val="1464"/>
        </w:trPr>
        <w:tc>
          <w:tcPr>
            <w:tcW w:w="156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36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BEC5CA" wp14:editId="4BB6BE9C">
                  <wp:extent cx="676275" cy="819150"/>
                  <wp:effectExtent l="0" t="0" r="9525" b="0"/>
                  <wp:docPr id="1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Б.</w:t>
            </w:r>
          </w:p>
        </w:tc>
        <w:tc>
          <w:tcPr>
            <w:tcW w:w="449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Внешнее</w:t>
            </w:r>
          </w:p>
        </w:tc>
      </w:tr>
      <w:tr w:rsidR="00673496" w:rsidRPr="00673496" w:rsidTr="007E6694">
        <w:trPr>
          <w:trHeight w:val="1386"/>
        </w:trPr>
        <w:tc>
          <w:tcPr>
            <w:tcW w:w="156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36" w:type="dxa"/>
          </w:tcPr>
          <w:p w:rsidR="00673496" w:rsidRPr="00673496" w:rsidRDefault="00673496" w:rsidP="00673496">
            <w:pPr>
              <w:tabs>
                <w:tab w:val="left" w:pos="426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088B57" wp14:editId="67D65435">
                  <wp:extent cx="552450" cy="771525"/>
                  <wp:effectExtent l="0" t="0" r="0" b="9525"/>
                  <wp:docPr id="1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В.</w:t>
            </w:r>
          </w:p>
        </w:tc>
        <w:tc>
          <w:tcPr>
            <w:tcW w:w="449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Внутреннее</w:t>
            </w:r>
          </w:p>
        </w:tc>
      </w:tr>
      <w:tr w:rsidR="00673496" w:rsidRPr="00673496" w:rsidTr="007E6694">
        <w:trPr>
          <w:trHeight w:val="323"/>
        </w:trPr>
        <w:tc>
          <w:tcPr>
            <w:tcW w:w="156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36" w:type="dxa"/>
          </w:tcPr>
          <w:p w:rsidR="00673496" w:rsidRPr="00673496" w:rsidRDefault="00673496" w:rsidP="00673496">
            <w:pPr>
              <w:tabs>
                <w:tab w:val="left" w:pos="426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  <w:tc>
          <w:tcPr>
            <w:tcW w:w="4491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Комбинированное</w:t>
            </w:r>
          </w:p>
        </w:tc>
      </w:tr>
    </w:tbl>
    <w:p w:rsidR="00DB4D57" w:rsidRDefault="00DB4D5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122.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изображения разъемных соединений их наименованию: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993"/>
        <w:gridCol w:w="3934"/>
      </w:tblGrid>
      <w:tr w:rsidR="00673496" w:rsidRPr="00673496" w:rsidTr="00DB4D57">
        <w:trPr>
          <w:jc w:val="center"/>
        </w:trPr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B97CA" wp14:editId="0F0ADA3B">
                  <wp:extent cx="647700" cy="847725"/>
                  <wp:effectExtent l="0" t="0" r="0" b="9525"/>
                  <wp:docPr id="17" name="Рисунок 11" descr="hello_html_3bb672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ello_html_3bb672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А.</w:t>
            </w:r>
          </w:p>
        </w:tc>
        <w:tc>
          <w:tcPr>
            <w:tcW w:w="393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Осевое</w:t>
            </w:r>
          </w:p>
        </w:tc>
      </w:tr>
      <w:tr w:rsidR="00673496" w:rsidRPr="00673496" w:rsidTr="00DB4D57">
        <w:trPr>
          <w:jc w:val="center"/>
        </w:trPr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2C59A" wp14:editId="1E437951">
                  <wp:extent cx="676275" cy="904875"/>
                  <wp:effectExtent l="0" t="0" r="9525" b="9525"/>
                  <wp:docPr id="18" name="Рисунок 18" descr="hello_html_9c766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9c766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Б.</w:t>
            </w:r>
          </w:p>
        </w:tc>
        <w:tc>
          <w:tcPr>
            <w:tcW w:w="393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Винтовое</w:t>
            </w:r>
          </w:p>
        </w:tc>
      </w:tr>
      <w:tr w:rsidR="00673496" w:rsidRPr="00673496" w:rsidTr="00DB4D57">
        <w:trPr>
          <w:jc w:val="center"/>
        </w:trPr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673496" w:rsidRPr="00673496" w:rsidRDefault="00673496" w:rsidP="00673496">
            <w:pPr>
              <w:tabs>
                <w:tab w:val="left" w:pos="426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91E022" wp14:editId="00504BAD">
                  <wp:extent cx="857250" cy="847725"/>
                  <wp:effectExtent l="0" t="0" r="0" b="9525"/>
                  <wp:docPr id="19" name="Рисунок 13" descr="hello_html_m61968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ello_html_m61968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В.</w:t>
            </w:r>
          </w:p>
        </w:tc>
        <w:tc>
          <w:tcPr>
            <w:tcW w:w="393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Штифтовое</w:t>
            </w:r>
          </w:p>
        </w:tc>
      </w:tr>
      <w:tr w:rsidR="00673496" w:rsidRPr="00673496" w:rsidTr="00DB4D57">
        <w:trPr>
          <w:jc w:val="center"/>
        </w:trPr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3DEBA" wp14:editId="2F3445DD">
                  <wp:extent cx="609600" cy="933450"/>
                  <wp:effectExtent l="0" t="0" r="0" b="0"/>
                  <wp:docPr id="20" name="Рисунок 17" descr="hello_html_778ddf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ello_html_778ddf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393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Шпилечное</w:t>
            </w:r>
          </w:p>
        </w:tc>
      </w:tr>
      <w:tr w:rsidR="00673496" w:rsidRPr="00673496" w:rsidTr="00DB4D57">
        <w:trPr>
          <w:jc w:val="center"/>
        </w:trPr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3934" w:type="dxa"/>
          </w:tcPr>
          <w:p w:rsidR="00673496" w:rsidRPr="00673496" w:rsidRDefault="00673496" w:rsidP="0067349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Болтовое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3496" w:rsidRPr="005009D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изображением и назначением стилей линий: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4784"/>
      </w:tblGrid>
      <w:tr w:rsidR="00673496" w:rsidRPr="00673496" w:rsidTr="007E6694">
        <w:tc>
          <w:tcPr>
            <w:tcW w:w="1242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</w:t>
            </w: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</w:tr>
      <w:tr w:rsidR="00673496" w:rsidRPr="00673496" w:rsidTr="007E6694">
        <w:tc>
          <w:tcPr>
            <w:tcW w:w="1242" w:type="dxa"/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</w:tcPr>
          <w:p w:rsidR="00673496" w:rsidRPr="00673496" w:rsidRDefault="00673496" w:rsidP="00673496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354214" wp14:editId="1D34C5B2">
                  <wp:extent cx="2628900" cy="2314575"/>
                  <wp:effectExtent l="0" t="0" r="0" b="9525"/>
                  <wp:docPr id="2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0FBA2" wp14:editId="311231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194945</wp:posOffset>
                      </wp:positionV>
                      <wp:extent cx="0" cy="0"/>
                      <wp:effectExtent l="12700" t="7620" r="6350" b="11430"/>
                      <wp:wrapNone/>
                      <wp:docPr id="47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35pt" to="-5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Линия обрыва, разграничение вида и разреза</w:t>
            </w:r>
          </w:p>
        </w:tc>
      </w:tr>
      <w:tr w:rsidR="00673496" w:rsidRPr="00673496" w:rsidTr="007E6694">
        <w:tc>
          <w:tcPr>
            <w:tcW w:w="1242" w:type="dxa"/>
            <w:tcBorders>
              <w:bottom w:val="nil"/>
            </w:tcBorders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bottom w:val="nil"/>
            </w:tcBorders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Линии выносные и размерные, штриховка разрезов, контур наложенного сечения, линии пограничных деталей (обстановка), линии выноски и их полки, ограничение выносного элемента на видах, разрезах и сечениях</w:t>
            </w:r>
          </w:p>
        </w:tc>
      </w:tr>
      <w:tr w:rsidR="00673496" w:rsidRPr="00673496" w:rsidTr="007E6694">
        <w:tc>
          <w:tcPr>
            <w:tcW w:w="1242" w:type="dxa"/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Линии изображающие положение секущей плоскости</w:t>
            </w:r>
          </w:p>
        </w:tc>
      </w:tr>
      <w:tr w:rsidR="00673496" w:rsidRPr="00673496" w:rsidTr="007E6694">
        <w:tc>
          <w:tcPr>
            <w:tcW w:w="1242" w:type="dxa"/>
            <w:tcBorders>
              <w:bottom w:val="nil"/>
            </w:tcBorders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bottom w:val="nil"/>
            </w:tcBorders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Обводка видимого контура и видимых переходов</w:t>
            </w:r>
          </w:p>
        </w:tc>
      </w:tr>
      <w:tr w:rsidR="00673496" w:rsidRPr="00673496" w:rsidTr="007E6694">
        <w:trPr>
          <w:trHeight w:val="738"/>
        </w:trPr>
        <w:tc>
          <w:tcPr>
            <w:tcW w:w="1242" w:type="dxa"/>
            <w:vAlign w:val="center"/>
          </w:tcPr>
          <w:p w:rsidR="00673496" w:rsidRPr="00673496" w:rsidRDefault="00673496" w:rsidP="00673496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Линия невидимого контура, линии невидимых переходов</w:t>
            </w:r>
          </w:p>
        </w:tc>
      </w:tr>
      <w:tr w:rsidR="00673496" w:rsidRPr="00673496" w:rsidTr="007E6694">
        <w:trPr>
          <w:trHeight w:val="983"/>
        </w:trPr>
        <w:tc>
          <w:tcPr>
            <w:tcW w:w="1242" w:type="dxa"/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Линии осевые и центровые, линии сечений, являющиеся осями симметрии для наложенных и вынесенных сечений</w:t>
            </w:r>
          </w:p>
        </w:tc>
      </w:tr>
      <w:tr w:rsidR="00673496" w:rsidRPr="00673496" w:rsidTr="007E6694">
        <w:trPr>
          <w:trHeight w:val="842"/>
        </w:trPr>
        <w:tc>
          <w:tcPr>
            <w:tcW w:w="1242" w:type="dxa"/>
            <w:vAlign w:val="center"/>
          </w:tcPr>
          <w:p w:rsidR="00673496" w:rsidRPr="00673496" w:rsidRDefault="00673496" w:rsidP="0067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Линии сгиба в развертках, линии движущихся частей изделия в крайних или промежуточных положениях</w:t>
            </w:r>
          </w:p>
        </w:tc>
      </w:tr>
      <w:tr w:rsidR="00673496" w:rsidRPr="00673496" w:rsidTr="007E6694">
        <w:trPr>
          <w:trHeight w:val="1587"/>
        </w:trPr>
        <w:tc>
          <w:tcPr>
            <w:tcW w:w="1242" w:type="dxa"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673496" w:rsidRPr="00673496" w:rsidRDefault="00673496" w:rsidP="006734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Линии, обозначающие поверхности, подвергающиеся термической обработке, линии изображающие поверхности, расположенные перед секущей плоскостью</w:t>
            </w:r>
          </w:p>
        </w:tc>
      </w:tr>
    </w:tbl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Установите соответствие изображения резьбы ее наименованию 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9"/>
        <w:gridCol w:w="2479"/>
        <w:gridCol w:w="2479"/>
        <w:gridCol w:w="2479"/>
      </w:tblGrid>
      <w:tr w:rsidR="007D11DE" w:rsidRPr="00673496" w:rsidTr="007D11DE">
        <w:trPr>
          <w:trHeight w:val="35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DB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4BBC1D" wp14:editId="6D7C863D">
                  <wp:extent cx="1171575" cy="704850"/>
                  <wp:effectExtent l="0" t="0" r="9525" b="0"/>
                  <wp:docPr id="22" name="Рисунок 22" descr="hello_html_m42893f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llo_html_m42893f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70D4A" wp14:editId="2C55BB68">
                  <wp:extent cx="954418" cy="720000"/>
                  <wp:effectExtent l="0" t="0" r="0" b="4445"/>
                  <wp:docPr id="23" name="Рисунок 23" descr="hello_html_m9bfc5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ello_html_m9bfc5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1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3515B" wp14:editId="4A550253">
                  <wp:extent cx="1019175" cy="581025"/>
                  <wp:effectExtent l="0" t="0" r="9525" b="9525"/>
                  <wp:docPr id="24" name="Рисунок 24" descr="hello_html_1ab788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ello_html_1ab788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470424" wp14:editId="5176B8B0">
                  <wp:extent cx="742950" cy="657225"/>
                  <wp:effectExtent l="0" t="0" r="0" b="9525"/>
                  <wp:docPr id="25" name="Рисунок 25" descr="hello_html_cc36c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ello_html_cc36c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1DE" w:rsidRPr="00673496" w:rsidTr="007D11DE">
        <w:trPr>
          <w:trHeight w:val="35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73496" w:rsidRPr="00DB4D57" w:rsidRDefault="00673496" w:rsidP="00673496">
      <w:pPr>
        <w:tabs>
          <w:tab w:val="left" w:pos="426"/>
        </w:tabs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:rsidR="007E6694" w:rsidRPr="00673496" w:rsidRDefault="007E6694" w:rsidP="007E66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3496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резьбы</w:t>
      </w:r>
    </w:p>
    <w:p w:rsidR="007E6694" w:rsidRPr="00673496" w:rsidRDefault="007E6694" w:rsidP="00DB4D57">
      <w:pPr>
        <w:pStyle w:val="a6"/>
        <w:numPr>
          <w:ilvl w:val="0"/>
          <w:numId w:val="7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 xml:space="preserve">Трубная цилиндрическая; </w:t>
      </w:r>
    </w:p>
    <w:p w:rsidR="007E6694" w:rsidRPr="00673496" w:rsidRDefault="007E6694" w:rsidP="00DB4D57">
      <w:pPr>
        <w:pStyle w:val="a6"/>
        <w:numPr>
          <w:ilvl w:val="0"/>
          <w:numId w:val="7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 xml:space="preserve">Метрическая; </w:t>
      </w:r>
    </w:p>
    <w:p w:rsidR="007E6694" w:rsidRPr="00673496" w:rsidRDefault="007E6694" w:rsidP="00DB4D57">
      <w:pPr>
        <w:pStyle w:val="a6"/>
        <w:numPr>
          <w:ilvl w:val="0"/>
          <w:numId w:val="7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 xml:space="preserve">Упорная; </w:t>
      </w:r>
    </w:p>
    <w:p w:rsidR="00673496" w:rsidRPr="00946727" w:rsidRDefault="00673496" w:rsidP="00DB4D57">
      <w:pPr>
        <w:pStyle w:val="a6"/>
        <w:numPr>
          <w:ilvl w:val="0"/>
          <w:numId w:val="7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Прямоугольная.</w:t>
      </w:r>
    </w:p>
    <w:p w:rsidR="007D11DE" w:rsidRPr="00DB4D57" w:rsidRDefault="007D11DE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ДЕЙСВИЙ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125.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последовательность, в которой нужно расположить данные разделы спецификации по ГОСТ 2.106-96.</w:t>
      </w:r>
    </w:p>
    <w:p w:rsidR="00673496" w:rsidRPr="00946727" w:rsidRDefault="00673496" w:rsidP="00DB4D57">
      <w:pPr>
        <w:pStyle w:val="a6"/>
        <w:numPr>
          <w:ilvl w:val="0"/>
          <w:numId w:val="5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Детали;</w:t>
      </w:r>
    </w:p>
    <w:p w:rsidR="00673496" w:rsidRPr="00946727" w:rsidRDefault="00673496" w:rsidP="00DB4D57">
      <w:pPr>
        <w:pStyle w:val="a6"/>
        <w:numPr>
          <w:ilvl w:val="0"/>
          <w:numId w:val="5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Документация;</w:t>
      </w:r>
    </w:p>
    <w:p w:rsidR="00673496" w:rsidRPr="00946727" w:rsidRDefault="00673496" w:rsidP="00DB4D57">
      <w:pPr>
        <w:pStyle w:val="a6"/>
        <w:numPr>
          <w:ilvl w:val="0"/>
          <w:numId w:val="5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Сборочные единицы;</w:t>
      </w:r>
    </w:p>
    <w:p w:rsidR="00673496" w:rsidRPr="00946727" w:rsidRDefault="00673496" w:rsidP="00DB4D57">
      <w:pPr>
        <w:pStyle w:val="a6"/>
        <w:numPr>
          <w:ilvl w:val="0"/>
          <w:numId w:val="5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Материалы.</w:t>
      </w:r>
    </w:p>
    <w:p w:rsidR="00673496" w:rsidRPr="00946727" w:rsidRDefault="00673496" w:rsidP="00DB4D57">
      <w:pPr>
        <w:pStyle w:val="a6"/>
        <w:numPr>
          <w:ilvl w:val="0"/>
          <w:numId w:val="5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Стандартные изделия;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126.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последовательность выполнения чертежа детали:</w:t>
      </w:r>
    </w:p>
    <w:p w:rsidR="00673496" w:rsidRPr="00946727" w:rsidRDefault="00673496" w:rsidP="00DB4D57">
      <w:pPr>
        <w:pStyle w:val="a6"/>
        <w:numPr>
          <w:ilvl w:val="0"/>
          <w:numId w:val="5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Выбрать главное изображение, определить его  расположение на чертеже;</w:t>
      </w:r>
    </w:p>
    <w:p w:rsidR="00673496" w:rsidRPr="00946727" w:rsidRDefault="00673496" w:rsidP="00DB4D57">
      <w:pPr>
        <w:pStyle w:val="a6"/>
        <w:numPr>
          <w:ilvl w:val="0"/>
          <w:numId w:val="5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Выбрать и указать размеры,  требования к форме и расположению поверхностей;</w:t>
      </w:r>
    </w:p>
    <w:p w:rsidR="00673496" w:rsidRPr="00946727" w:rsidRDefault="00673496" w:rsidP="00DB4D57">
      <w:pPr>
        <w:pStyle w:val="a6"/>
        <w:numPr>
          <w:ilvl w:val="0"/>
          <w:numId w:val="5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Определить общее количество необходимых изображений (виды, сечения и т.д.);</w:t>
      </w:r>
    </w:p>
    <w:p w:rsidR="00673496" w:rsidRPr="00946727" w:rsidRDefault="00673496" w:rsidP="00DB4D57">
      <w:pPr>
        <w:pStyle w:val="a6"/>
        <w:numPr>
          <w:ilvl w:val="0"/>
          <w:numId w:val="5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Выбрать материал детали, технические требования; заполнить основную надпись на чертеже;</w:t>
      </w:r>
    </w:p>
    <w:p w:rsidR="00673496" w:rsidRPr="00946727" w:rsidRDefault="00673496" w:rsidP="00DB4D57">
      <w:pPr>
        <w:pStyle w:val="a6"/>
        <w:numPr>
          <w:ilvl w:val="0"/>
          <w:numId w:val="5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Определить масштаб  изображений, формат чертежа.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7D11DE" w:rsidRPr="005009D7" w:rsidRDefault="007D11DE" w:rsidP="007D11D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последовательность выполнения чертежа  болтового соединения:</w:t>
      </w:r>
    </w:p>
    <w:p w:rsidR="007D11DE" w:rsidRPr="00673496" w:rsidRDefault="007D11DE" w:rsidP="00DB4D57">
      <w:pPr>
        <w:pStyle w:val="a6"/>
        <w:numPr>
          <w:ilvl w:val="0"/>
          <w:numId w:val="7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Изображают болт;</w:t>
      </w:r>
    </w:p>
    <w:p w:rsidR="007D11DE" w:rsidRPr="00673496" w:rsidRDefault="007D11DE" w:rsidP="00DB4D57">
      <w:pPr>
        <w:pStyle w:val="a6"/>
        <w:numPr>
          <w:ilvl w:val="0"/>
          <w:numId w:val="7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Изображают гайку;</w:t>
      </w:r>
    </w:p>
    <w:p w:rsidR="007D11DE" w:rsidRPr="00673496" w:rsidRDefault="007D11DE" w:rsidP="00DB4D57">
      <w:pPr>
        <w:pStyle w:val="a6"/>
        <w:numPr>
          <w:ilvl w:val="0"/>
          <w:numId w:val="7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 xml:space="preserve">Изображают соединяемые детали; </w:t>
      </w:r>
    </w:p>
    <w:p w:rsidR="00673496" w:rsidRPr="00673496" w:rsidRDefault="00673496" w:rsidP="00DB4D57">
      <w:pPr>
        <w:pStyle w:val="a6"/>
        <w:numPr>
          <w:ilvl w:val="0"/>
          <w:numId w:val="7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673496">
        <w:rPr>
          <w:lang w:eastAsia="ru-RU"/>
        </w:rPr>
        <w:t>Изображают шайбу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какой последовательности читают кинематические схемы:</w:t>
      </w:r>
    </w:p>
    <w:p w:rsidR="00673496" w:rsidRPr="00946727" w:rsidRDefault="00673496" w:rsidP="00DB4D57">
      <w:pPr>
        <w:pStyle w:val="a6"/>
        <w:numPr>
          <w:ilvl w:val="0"/>
          <w:numId w:val="5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Определяем принцип работы изделия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Прослеживаем передачу движения</w:t>
      </w:r>
      <w:r w:rsidR="007D11DE">
        <w:rPr>
          <w:lang w:eastAsia="ru-RU"/>
        </w:rPr>
        <w:t xml:space="preserve"> от двигателя к рабочим органам;</w:t>
      </w:r>
    </w:p>
    <w:p w:rsidR="00673496" w:rsidRPr="00946727" w:rsidRDefault="00673496" w:rsidP="00DB4D57">
      <w:pPr>
        <w:pStyle w:val="a6"/>
        <w:numPr>
          <w:ilvl w:val="0"/>
          <w:numId w:val="5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Рекомендуется начинать с изучения технического паспорта для ознак</w:t>
      </w:r>
      <w:r w:rsidR="007D11DE">
        <w:rPr>
          <w:lang w:eastAsia="ru-RU"/>
        </w:rPr>
        <w:t>омления с устройством механизма;</w:t>
      </w:r>
    </w:p>
    <w:p w:rsidR="00673496" w:rsidRPr="00946727" w:rsidRDefault="00673496" w:rsidP="00DB4D57">
      <w:pPr>
        <w:pStyle w:val="a6"/>
        <w:numPr>
          <w:ilvl w:val="0"/>
          <w:numId w:val="5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Пользуясь условными обозначениями, определяем состав изделия, взаимосвязь составных частей.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73496" w:rsidRPr="00673496" w:rsidRDefault="00673496" w:rsidP="0067349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Основы метрологии</w:t>
      </w:r>
    </w:p>
    <w:p w:rsidR="00673496" w:rsidRPr="00DB4D57" w:rsidRDefault="00673496" w:rsidP="0067349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</w:p>
    <w:p w:rsidR="00673496" w:rsidRPr="00673496" w:rsidRDefault="00673496" w:rsidP="00673496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ВЫБОР ВАРИАНТА ОТВЕТА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129.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область значений величины, в пределах которой нормированы допускаемые пределы погрешности средства измерений?</w:t>
      </w:r>
    </w:p>
    <w:p w:rsidR="00673496" w:rsidRPr="00946727" w:rsidRDefault="00673496" w:rsidP="00DB4D57">
      <w:pPr>
        <w:pStyle w:val="a6"/>
        <w:numPr>
          <w:ilvl w:val="0"/>
          <w:numId w:val="5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Диапазон измерений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Порог чувствительности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Погрешность СИ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5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Класс точности СИ</w:t>
      </w:r>
      <w:r w:rsidR="007D11DE">
        <w:rPr>
          <w:lang w:eastAsia="ru-RU"/>
        </w:rPr>
        <w:t>.</w:t>
      </w: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bookmark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130.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наука об измерениях, методах и средствах обеспечения их единства и требуемой точности:</w:t>
      </w:r>
      <w:bookmarkEnd w:id="6"/>
    </w:p>
    <w:p w:rsidR="00673496" w:rsidRPr="00946727" w:rsidRDefault="00673496" w:rsidP="00DB4D57">
      <w:pPr>
        <w:pStyle w:val="a6"/>
        <w:numPr>
          <w:ilvl w:val="0"/>
          <w:numId w:val="5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управление качеством;</w:t>
      </w:r>
    </w:p>
    <w:p w:rsidR="00673496" w:rsidRPr="00946727" w:rsidRDefault="00673496" w:rsidP="00DB4D57">
      <w:pPr>
        <w:pStyle w:val="a6"/>
        <w:numPr>
          <w:ilvl w:val="0"/>
          <w:numId w:val="5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метрология;</w:t>
      </w:r>
    </w:p>
    <w:p w:rsidR="00673496" w:rsidRPr="00946727" w:rsidRDefault="00673496" w:rsidP="00DB4D57">
      <w:pPr>
        <w:pStyle w:val="a6"/>
        <w:numPr>
          <w:ilvl w:val="0"/>
          <w:numId w:val="5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сертификация;</w:t>
      </w:r>
    </w:p>
    <w:p w:rsidR="00673496" w:rsidRPr="00946727" w:rsidRDefault="00673496" w:rsidP="00DB4D57">
      <w:pPr>
        <w:pStyle w:val="a6"/>
        <w:numPr>
          <w:ilvl w:val="0"/>
          <w:numId w:val="53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техническая механика.</w:t>
      </w:r>
    </w:p>
    <w:p w:rsidR="00673496" w:rsidRPr="00DB4D57" w:rsidRDefault="00673496" w:rsidP="00673496">
      <w:pPr>
        <w:widowControl w:val="0"/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bookmark3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131.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инструмент, предназначенный для абсолютных измерений наружных размеров:</w:t>
      </w:r>
      <w:bookmarkEnd w:id="7"/>
    </w:p>
    <w:p w:rsidR="00673496" w:rsidRPr="00946727" w:rsidRDefault="00673496" w:rsidP="00DB4D57">
      <w:pPr>
        <w:pStyle w:val="a6"/>
        <w:numPr>
          <w:ilvl w:val="0"/>
          <w:numId w:val="5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гладкий микрометр;</w:t>
      </w:r>
    </w:p>
    <w:p w:rsidR="00673496" w:rsidRPr="00946727" w:rsidRDefault="00673496" w:rsidP="00DB4D57">
      <w:pPr>
        <w:pStyle w:val="a6"/>
        <w:numPr>
          <w:ilvl w:val="0"/>
          <w:numId w:val="5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резьбомер;</w:t>
      </w:r>
    </w:p>
    <w:p w:rsidR="00673496" w:rsidRPr="00946727" w:rsidRDefault="00673496" w:rsidP="00DB4D57">
      <w:pPr>
        <w:pStyle w:val="a6"/>
        <w:numPr>
          <w:ilvl w:val="0"/>
          <w:numId w:val="5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глубиномер;</w:t>
      </w:r>
    </w:p>
    <w:p w:rsidR="00673496" w:rsidRPr="00946727" w:rsidRDefault="00673496" w:rsidP="00DB4D57">
      <w:pPr>
        <w:pStyle w:val="a6"/>
        <w:numPr>
          <w:ilvl w:val="0"/>
          <w:numId w:val="52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микроскоп.</w:t>
      </w:r>
    </w:p>
    <w:p w:rsidR="00673496" w:rsidRPr="00DB4D57" w:rsidRDefault="00673496" w:rsidP="00673496">
      <w:pPr>
        <w:widowControl w:val="0"/>
        <w:tabs>
          <w:tab w:val="left" w:pos="39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132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процесс установления метрологический исправности измерительной техники:</w:t>
      </w:r>
    </w:p>
    <w:p w:rsidR="00673496" w:rsidRPr="00946727" w:rsidRDefault="00673496" w:rsidP="00DB4D57">
      <w:pPr>
        <w:pStyle w:val="a6"/>
        <w:numPr>
          <w:ilvl w:val="0"/>
          <w:numId w:val="5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ремонт;</w:t>
      </w:r>
    </w:p>
    <w:p w:rsidR="00673496" w:rsidRPr="00946727" w:rsidRDefault="00673496" w:rsidP="00DB4D57">
      <w:pPr>
        <w:pStyle w:val="a6"/>
        <w:numPr>
          <w:ilvl w:val="0"/>
          <w:numId w:val="5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учет;</w:t>
      </w:r>
    </w:p>
    <w:p w:rsidR="00673496" w:rsidRPr="00946727" w:rsidRDefault="00673496" w:rsidP="00DB4D57">
      <w:pPr>
        <w:pStyle w:val="a6"/>
        <w:numPr>
          <w:ilvl w:val="0"/>
          <w:numId w:val="5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регистрации;</w:t>
      </w:r>
    </w:p>
    <w:p w:rsidR="00673496" w:rsidRPr="00946727" w:rsidRDefault="00673496" w:rsidP="00DB4D57">
      <w:pPr>
        <w:pStyle w:val="a6"/>
        <w:numPr>
          <w:ilvl w:val="0"/>
          <w:numId w:val="51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поверка.</w:t>
      </w:r>
    </w:p>
    <w:p w:rsidR="00673496" w:rsidRPr="00DB4D57" w:rsidRDefault="00673496" w:rsidP="00673496">
      <w:pPr>
        <w:widowControl w:val="0"/>
        <w:tabs>
          <w:tab w:val="left" w:pos="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133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Укажите, как классифицируют измерительные приборы по способу измерения информации:</w:t>
      </w:r>
    </w:p>
    <w:p w:rsidR="00673496" w:rsidRPr="00946727" w:rsidRDefault="00673496" w:rsidP="00DB4D57">
      <w:pPr>
        <w:pStyle w:val="a6"/>
        <w:numPr>
          <w:ilvl w:val="0"/>
          <w:numId w:val="5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Приборы косвенного действия;</w:t>
      </w:r>
    </w:p>
    <w:p w:rsidR="00673496" w:rsidRPr="00946727" w:rsidRDefault="00673496" w:rsidP="00DB4D57">
      <w:pPr>
        <w:pStyle w:val="a6"/>
        <w:numPr>
          <w:ilvl w:val="0"/>
          <w:numId w:val="5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Приборы сравнения;</w:t>
      </w:r>
    </w:p>
    <w:p w:rsidR="00673496" w:rsidRPr="00946727" w:rsidRDefault="00673496" w:rsidP="00DB4D57">
      <w:pPr>
        <w:pStyle w:val="a6"/>
        <w:numPr>
          <w:ilvl w:val="0"/>
          <w:numId w:val="5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Регистрирующие приборы;</w:t>
      </w:r>
    </w:p>
    <w:p w:rsidR="00673496" w:rsidRPr="00946727" w:rsidRDefault="00673496" w:rsidP="00DB4D57">
      <w:pPr>
        <w:pStyle w:val="a6"/>
        <w:numPr>
          <w:ilvl w:val="0"/>
          <w:numId w:val="50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Приборы прямого действия.</w:t>
      </w:r>
    </w:p>
    <w:p w:rsidR="00DD3395" w:rsidRPr="00DB4D57" w:rsidRDefault="00DD3395" w:rsidP="007D11DE">
      <w:pPr>
        <w:widowControl w:val="0"/>
        <w:tabs>
          <w:tab w:val="left" w:pos="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DD3395" w:rsidRDefault="00DD3395" w:rsidP="00DD33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134</w:t>
      </w:r>
      <w:r w:rsidR="00673496" w:rsidRP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3496" w:rsidRP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Разность между значением величины, полученным в процессе измерений, и настоящим (действительным) значением данной величины – это …</w:t>
      </w:r>
    </w:p>
    <w:p w:rsidR="00673496" w:rsidRPr="00946727" w:rsidRDefault="007D11DE" w:rsidP="00DB4D57">
      <w:pPr>
        <w:pStyle w:val="a6"/>
        <w:numPr>
          <w:ilvl w:val="0"/>
          <w:numId w:val="4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>
        <w:rPr>
          <w:lang w:eastAsia="ru-RU"/>
        </w:rPr>
        <w:t>Относительная погрешность;</w:t>
      </w:r>
    </w:p>
    <w:p w:rsidR="00673496" w:rsidRPr="00946727" w:rsidRDefault="00673496" w:rsidP="00DB4D57">
      <w:pPr>
        <w:pStyle w:val="a6"/>
        <w:numPr>
          <w:ilvl w:val="0"/>
          <w:numId w:val="4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Абсолютная погрешность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Приведенная погрешность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9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Динамическая погрешность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ВСТАВИТЬ ПРОПУЩЕННОЕ СЛОВО</w:t>
      </w:r>
    </w:p>
    <w:p w:rsidR="00673496" w:rsidRPr="00DB4D57" w:rsidRDefault="00673496" w:rsidP="0067349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 это совокупность операций  по применению технического средства, хранящего единицу ФВ, обеспечивающих нахождение соотношения измеряемой величины с ее единицей и получение значения этой величины.</w:t>
      </w:r>
    </w:p>
    <w:p w:rsidR="00673496" w:rsidRPr="00DB4D5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измерения - это разность между результатом измерения и истинным значением измеряемой величины</w:t>
      </w:r>
    </w:p>
    <w:p w:rsidR="00673496" w:rsidRPr="00DB4D5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DD3395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137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Главным метрологическим органом РФ, который имеет исключительное право официального опубликования ГОСТов и ОКС, является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673496" w:rsidRPr="00DB4D5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Объектом измерений в метрологии является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величина.</w:t>
      </w:r>
    </w:p>
    <w:p w:rsidR="00673496" w:rsidRPr="00DB4D5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Невозможно устранить </w:t>
      </w:r>
      <w:r w:rsidR="003F52F3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погрешность.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11DE" w:rsidRDefault="007D11DE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br w:type="page"/>
      </w:r>
    </w:p>
    <w:p w:rsidR="00673496" w:rsidRPr="00673496" w:rsidRDefault="00673496" w:rsidP="0067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ВОПРОСЫ НА УСТАНОВЛЕНИЕ СООТВЕТСТВИЯ</w:t>
      </w:r>
    </w:p>
    <w:p w:rsidR="00673496" w:rsidRPr="00DB4D57" w:rsidRDefault="00673496" w:rsidP="006734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методами получения результатов измерения и их определениями:</w:t>
      </w:r>
    </w:p>
    <w:tbl>
      <w:tblPr>
        <w:tblW w:w="10301" w:type="dxa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410"/>
        <w:gridCol w:w="620"/>
        <w:gridCol w:w="6655"/>
      </w:tblGrid>
      <w:tr w:rsidR="00673496" w:rsidRPr="00673496" w:rsidTr="007D11DE">
        <w:trPr>
          <w:trHeight w:val="955"/>
          <w:jc w:val="center"/>
        </w:trPr>
        <w:tc>
          <w:tcPr>
            <w:tcW w:w="616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Прямые измерения </w:t>
            </w:r>
          </w:p>
        </w:tc>
        <w:tc>
          <w:tcPr>
            <w:tcW w:w="62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55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Измерения, при которых значение измеряемой величины вычисляется при помощи значений, полученных посредством прямых измерений, и некоторой известной зависимости между данными значениями и измеряемой величиной </w:t>
            </w:r>
          </w:p>
        </w:tc>
      </w:tr>
      <w:tr w:rsidR="00673496" w:rsidRPr="00673496" w:rsidTr="007D11DE">
        <w:trPr>
          <w:trHeight w:val="638"/>
          <w:jc w:val="center"/>
        </w:trPr>
        <w:tc>
          <w:tcPr>
            <w:tcW w:w="616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Косвенные измерения </w:t>
            </w:r>
          </w:p>
        </w:tc>
        <w:tc>
          <w:tcPr>
            <w:tcW w:w="62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655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Измерения, в ходе которых измеряется минимум две неоднородные физические величины с целью установления существующей между ними зависимости </w:t>
            </w:r>
          </w:p>
        </w:tc>
      </w:tr>
      <w:tr w:rsidR="00673496" w:rsidRPr="00673496" w:rsidTr="007D11DE">
        <w:trPr>
          <w:trHeight w:val="479"/>
          <w:jc w:val="center"/>
        </w:trPr>
        <w:tc>
          <w:tcPr>
            <w:tcW w:w="616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Совокупные измерения </w:t>
            </w:r>
          </w:p>
        </w:tc>
        <w:tc>
          <w:tcPr>
            <w:tcW w:w="62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655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Измерения, выполняемые при помощи мер, т.е. измеряемая </w:t>
            </w:r>
            <w:proofErr w:type="gramStart"/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gramEnd"/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сопоставляется непосредственно с ее мерой </w:t>
            </w:r>
          </w:p>
        </w:tc>
      </w:tr>
      <w:tr w:rsidR="00673496" w:rsidRPr="00673496" w:rsidTr="007D11DE">
        <w:trPr>
          <w:trHeight w:val="796"/>
          <w:jc w:val="center"/>
        </w:trPr>
        <w:tc>
          <w:tcPr>
            <w:tcW w:w="616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измерения </w:t>
            </w:r>
          </w:p>
        </w:tc>
        <w:tc>
          <w:tcPr>
            <w:tcW w:w="620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655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Измерения, результатом которых является решение некоторой системы уравнений, которая составлена из уравнений, полученных вследствие измерения возможных сочетаний измеряемых величин </w:t>
            </w:r>
          </w:p>
        </w:tc>
      </w:tr>
    </w:tbl>
    <w:p w:rsidR="00673496" w:rsidRPr="00DB4D57" w:rsidRDefault="00673496" w:rsidP="006734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видами поверок и их назначением:</w:t>
      </w:r>
    </w:p>
    <w:tbl>
      <w:tblPr>
        <w:tblOverlap w:val="never"/>
        <w:tblW w:w="10224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"/>
        <w:gridCol w:w="2410"/>
        <w:gridCol w:w="567"/>
        <w:gridCol w:w="6662"/>
      </w:tblGrid>
      <w:tr w:rsidR="00673496" w:rsidRPr="005009D7" w:rsidTr="007D11DE">
        <w:trPr>
          <w:trHeight w:hRule="exact" w:val="6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5009D7" w:rsidRDefault="007D11DE" w:rsidP="007D11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5009D7" w:rsidRDefault="00673496" w:rsidP="005009D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5009D7" w:rsidRDefault="00673496" w:rsidP="007D11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5009D7" w:rsidRDefault="00673496" w:rsidP="007D11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Проводится через определенные </w:t>
            </w:r>
            <w:proofErr w:type="spellStart"/>
            <w:r w:rsidRPr="005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межповерочные</w:t>
            </w:r>
            <w:proofErr w:type="spellEnd"/>
            <w:r w:rsidRPr="005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интервалы</w:t>
            </w:r>
          </w:p>
        </w:tc>
      </w:tr>
      <w:tr w:rsidR="00673496" w:rsidRPr="00673496" w:rsidTr="007D11DE">
        <w:trPr>
          <w:trHeight w:hRule="exact" w:val="94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для выявления случаев неправильного   использования средств измерения или     использования  неисправного средства измерения при ревизиях предприятий</w:t>
            </w:r>
          </w:p>
        </w:tc>
      </w:tr>
      <w:tr w:rsidR="00673496" w:rsidRPr="00673496" w:rsidTr="007D11DE">
        <w:trPr>
          <w:trHeight w:hRule="exact" w:val="103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Внеочередная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в случае утраты документов о периодической   поверке или при повреждении  </w:t>
            </w:r>
            <w:proofErr w:type="spellStart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поверительного</w:t>
            </w:r>
            <w:proofErr w:type="spellEnd"/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клейма  (пломбы)</w:t>
            </w:r>
          </w:p>
        </w:tc>
      </w:tr>
      <w:tr w:rsidR="00673496" w:rsidRPr="00673496" w:rsidTr="007D11DE">
        <w:trPr>
          <w:trHeight w:hRule="exact" w:val="6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496" w:rsidRPr="00673496" w:rsidRDefault="00673496" w:rsidP="0067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Инспекционная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496" w:rsidRPr="00673496" w:rsidRDefault="00673496" w:rsidP="007D11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при выпуске средства измерения из  производства или ремонта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7FBFC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 соответствие наименования и понятия погрешностей измерений:</w:t>
      </w:r>
    </w:p>
    <w:tbl>
      <w:tblPr>
        <w:tblW w:w="10151" w:type="dxa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381"/>
        <w:gridCol w:w="738"/>
        <w:gridCol w:w="6491"/>
      </w:tblGrid>
      <w:tr w:rsidR="00673496" w:rsidRPr="00673496" w:rsidTr="007D11DE">
        <w:trPr>
          <w:trHeight w:val="549"/>
          <w:jc w:val="center"/>
        </w:trPr>
        <w:tc>
          <w:tcPr>
            <w:tcW w:w="541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81" w:type="dxa"/>
          </w:tcPr>
          <w:p w:rsidR="00673496" w:rsidRPr="00673496" w:rsidRDefault="00673496" w:rsidP="00673496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Абсолютная</w:t>
            </w:r>
          </w:p>
        </w:tc>
        <w:tc>
          <w:tcPr>
            <w:tcW w:w="73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6491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Составляющая погрешности, изменяющаяся  случайным образом при повторных измерениях  одной и той же ФВ</w:t>
            </w:r>
          </w:p>
        </w:tc>
      </w:tr>
      <w:tr w:rsidR="00673496" w:rsidRPr="00673496" w:rsidTr="007D11DE">
        <w:trPr>
          <w:trHeight w:val="557"/>
          <w:jc w:val="center"/>
        </w:trPr>
        <w:tc>
          <w:tcPr>
            <w:tcW w:w="541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8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Относительная</w:t>
            </w:r>
          </w:p>
        </w:tc>
        <w:tc>
          <w:tcPr>
            <w:tcW w:w="73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6491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Отношение абсолютной погрешности к действительному или измеренному значению измеряемой величины</w:t>
            </w:r>
          </w:p>
        </w:tc>
      </w:tr>
      <w:tr w:rsidR="00673496" w:rsidRPr="00673496" w:rsidTr="007D11DE">
        <w:trPr>
          <w:trHeight w:val="834"/>
          <w:jc w:val="center"/>
        </w:trPr>
        <w:tc>
          <w:tcPr>
            <w:tcW w:w="541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81" w:type="dxa"/>
          </w:tcPr>
          <w:p w:rsidR="00673496" w:rsidRPr="00673496" w:rsidRDefault="00673496" w:rsidP="00673496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Систематическая</w:t>
            </w:r>
          </w:p>
        </w:tc>
        <w:tc>
          <w:tcPr>
            <w:tcW w:w="73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491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Составляющая погрешности результата измерений, остающаяся постоянной или закономерно изменяющаяся при повторных наблюдениях физической величины</w:t>
            </w:r>
          </w:p>
        </w:tc>
      </w:tr>
      <w:tr w:rsidR="00673496" w:rsidRPr="00673496" w:rsidTr="007D11DE">
        <w:trPr>
          <w:trHeight w:val="563"/>
          <w:jc w:val="center"/>
        </w:trPr>
        <w:tc>
          <w:tcPr>
            <w:tcW w:w="541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81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Случайная</w:t>
            </w:r>
          </w:p>
        </w:tc>
        <w:tc>
          <w:tcPr>
            <w:tcW w:w="73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6491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</w:rPr>
              <w:t>Разность между измеренным и действительным значением измеряемой величины.</w:t>
            </w:r>
          </w:p>
        </w:tc>
      </w:tr>
    </w:tbl>
    <w:p w:rsidR="00673496" w:rsidRPr="00DB4D57" w:rsidRDefault="00673496" w:rsidP="0067349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законов и их характеристик:</w:t>
      </w:r>
    </w:p>
    <w:tbl>
      <w:tblPr>
        <w:tblW w:w="10166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410"/>
        <w:gridCol w:w="709"/>
        <w:gridCol w:w="6499"/>
      </w:tblGrid>
      <w:tr w:rsidR="00673496" w:rsidRPr="00673496" w:rsidTr="007D11DE">
        <w:trPr>
          <w:trHeight w:val="954"/>
          <w:jc w:val="center"/>
        </w:trPr>
        <w:tc>
          <w:tcPr>
            <w:tcW w:w="548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 защите прав потребителей» </w:t>
            </w:r>
          </w:p>
        </w:tc>
        <w:tc>
          <w:tcPr>
            <w:tcW w:w="70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49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Предусматривает государственное управление единством измерений, учреждает метрологические службы, государственный метрологический контроль и надзор, порядок поверки средств измерений, их сертификацию </w:t>
            </w:r>
          </w:p>
        </w:tc>
      </w:tr>
      <w:tr w:rsidR="00673496" w:rsidRPr="00673496" w:rsidTr="007D11DE">
        <w:trPr>
          <w:trHeight w:val="796"/>
          <w:jc w:val="center"/>
        </w:trPr>
        <w:tc>
          <w:tcPr>
            <w:tcW w:w="548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 стандартизации» </w:t>
            </w:r>
          </w:p>
        </w:tc>
        <w:tc>
          <w:tcPr>
            <w:tcW w:w="70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49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Дается определение и цели сертификации, устанавливается обязательная и добровольная сертификация, установлены обязанности изготовителей, испытательных лабораторий и органов по сертификации </w:t>
            </w:r>
          </w:p>
        </w:tc>
      </w:tr>
      <w:tr w:rsidR="00673496" w:rsidRPr="00673496" w:rsidTr="007D11DE">
        <w:trPr>
          <w:trHeight w:val="954"/>
          <w:jc w:val="center"/>
        </w:trPr>
        <w:tc>
          <w:tcPr>
            <w:tcW w:w="548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 сертификации продукции и услуг» </w:t>
            </w:r>
          </w:p>
        </w:tc>
        <w:tc>
          <w:tcPr>
            <w:tcW w:w="70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49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Устанавливает организацию работ по стандартизации, виды стандартов, требования к их содержанию и построению, а также государственный контроль и надзор за соблюдением стандартов и ответственность за нарушение закона </w:t>
            </w:r>
          </w:p>
        </w:tc>
      </w:tr>
      <w:tr w:rsidR="00673496" w:rsidRPr="00673496" w:rsidTr="007D11DE">
        <w:trPr>
          <w:trHeight w:val="637"/>
          <w:jc w:val="center"/>
        </w:trPr>
        <w:tc>
          <w:tcPr>
            <w:tcW w:w="548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73496" w:rsidRPr="00673496" w:rsidRDefault="00673496" w:rsidP="0067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 обеспечении единства измерений» </w:t>
            </w:r>
          </w:p>
        </w:tc>
        <w:tc>
          <w:tcPr>
            <w:tcW w:w="70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499" w:type="dxa"/>
          </w:tcPr>
          <w:p w:rsidR="00673496" w:rsidRPr="00673496" w:rsidRDefault="00673496" w:rsidP="007D1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Требует от продавца (изготовителя), чтобы товар был безопасным и соответствовал обязательным требованиям стандартов и условиям договора 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 соответствие понятия и наименования взаимозаменяемости:</w:t>
      </w:r>
    </w:p>
    <w:tbl>
      <w:tblPr>
        <w:tblW w:w="0" w:type="auto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6762"/>
        <w:gridCol w:w="648"/>
        <w:gridCol w:w="2229"/>
      </w:tblGrid>
      <w:tr w:rsidR="00673496" w:rsidRPr="00673496" w:rsidTr="007D11DE">
        <w:trPr>
          <w:jc w:val="center"/>
        </w:trPr>
        <w:tc>
          <w:tcPr>
            <w:tcW w:w="492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2" w:type="dxa"/>
          </w:tcPr>
          <w:p w:rsidR="00673496" w:rsidRPr="00673496" w:rsidRDefault="00673496" w:rsidP="00673496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Взаимозаменяемость всех или отдельных деталей, составляющих сборочные единицы, механизмы,    входящие в изделие</w:t>
            </w:r>
          </w:p>
        </w:tc>
        <w:tc>
          <w:tcPr>
            <w:tcW w:w="64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229" w:type="dxa"/>
          </w:tcPr>
          <w:p w:rsidR="00673496" w:rsidRPr="00673496" w:rsidRDefault="00673496" w:rsidP="0067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Полная</w:t>
            </w:r>
          </w:p>
        </w:tc>
      </w:tr>
      <w:tr w:rsidR="00673496" w:rsidRPr="00673496" w:rsidTr="007D11DE">
        <w:trPr>
          <w:jc w:val="center"/>
        </w:trPr>
        <w:tc>
          <w:tcPr>
            <w:tcW w:w="492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2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Взаимозаменяемость, позволяющая проводить сборку любых сопрягаемых деталей без дополнительной обработки, подбора или регулирования</w:t>
            </w:r>
          </w:p>
        </w:tc>
        <w:tc>
          <w:tcPr>
            <w:tcW w:w="64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229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Внутренняя</w:t>
            </w:r>
          </w:p>
        </w:tc>
      </w:tr>
      <w:tr w:rsidR="00673496" w:rsidRPr="00673496" w:rsidTr="007D11DE">
        <w:trPr>
          <w:jc w:val="center"/>
        </w:trPr>
        <w:tc>
          <w:tcPr>
            <w:tcW w:w="492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2" w:type="dxa"/>
          </w:tcPr>
          <w:p w:rsidR="00673496" w:rsidRPr="00673496" w:rsidRDefault="00673496" w:rsidP="00673496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Взаимозаменяемость, при которой возможны не только сборка и замена при ремонте любых деталей, узлов и механизмов, но и обеспечение их необходимых эксплуатационных показателей и функциональных параметров</w:t>
            </w:r>
          </w:p>
        </w:tc>
        <w:tc>
          <w:tcPr>
            <w:tcW w:w="64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229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Внешняя</w:t>
            </w:r>
          </w:p>
        </w:tc>
      </w:tr>
      <w:tr w:rsidR="00673496" w:rsidRPr="00673496" w:rsidTr="007D11DE">
        <w:trPr>
          <w:jc w:val="center"/>
        </w:trPr>
        <w:tc>
          <w:tcPr>
            <w:tcW w:w="492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2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  <w:lang w:eastAsia="ru-RU"/>
              </w:rPr>
              <w:t xml:space="preserve">Взаимозаменяемость, покупных и кооперируемых изделий по эксплуатационным показателям, а также по размерам и форме присоединительных поверхностей </w:t>
            </w:r>
          </w:p>
        </w:tc>
        <w:tc>
          <w:tcPr>
            <w:tcW w:w="648" w:type="dxa"/>
          </w:tcPr>
          <w:p w:rsidR="00673496" w:rsidRPr="00673496" w:rsidRDefault="00673496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2229" w:type="dxa"/>
          </w:tcPr>
          <w:p w:rsidR="00673496" w:rsidRPr="00673496" w:rsidRDefault="00673496" w:rsidP="0067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Times New Roman" w:hAnsi="Times New Roman" w:cs="Times New Roman"/>
              </w:rPr>
              <w:t>Функциональная</w:t>
            </w:r>
          </w:p>
        </w:tc>
      </w:tr>
    </w:tbl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7FBFC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правильные характеристики для размера 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begin"/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instrText xml:space="preserve"> QUOTE </w:instrTex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drawing>
          <wp:inline distT="0" distB="0" distL="0" distR="0" wp14:anchorId="3AB57594" wp14:editId="5E6C9305">
            <wp:extent cx="390525" cy="1905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instrText xml:space="preserve"> </w:instrTex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separate"/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drawing>
          <wp:inline distT="0" distB="0" distL="0" distR="0" wp14:anchorId="06510202" wp14:editId="6CC6BC5F">
            <wp:extent cx="390525" cy="190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tbl>
      <w:tblPr>
        <w:tblW w:w="0" w:type="auto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2307"/>
        <w:gridCol w:w="851"/>
        <w:gridCol w:w="6481"/>
      </w:tblGrid>
      <w:tr w:rsidR="007D11DE" w:rsidRPr="00673496" w:rsidTr="007D11DE">
        <w:trPr>
          <w:jc w:val="center"/>
        </w:trPr>
        <w:tc>
          <w:tcPr>
            <w:tcW w:w="2799" w:type="dxa"/>
            <w:gridSpan w:val="2"/>
          </w:tcPr>
          <w:p w:rsidR="007D11DE" w:rsidRPr="00673496" w:rsidRDefault="007D11DE" w:rsidP="007D11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332" w:type="dxa"/>
            <w:gridSpan w:val="2"/>
          </w:tcPr>
          <w:p w:rsidR="007D11DE" w:rsidRPr="00673496" w:rsidRDefault="007D11DE" w:rsidP="007D11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D11DE" w:rsidRPr="00673496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7D11DE" w:rsidRPr="00673496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81" w:type="dxa"/>
          </w:tcPr>
          <w:p w:rsidR="007D11DE" w:rsidRPr="00673496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Наибольший размер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Наименьший размер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0,4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Номинальный размер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-0,1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Верхнее отклонение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36,9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Нижнее отклонение</w:t>
            </w:r>
          </w:p>
        </w:tc>
      </w:tr>
      <w:tr w:rsidR="007D11DE" w:rsidRPr="00673496" w:rsidTr="007D11D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37,2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Default="007D11DE" w:rsidP="007D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E" w:rsidRPr="007D11DE" w:rsidRDefault="007D11DE" w:rsidP="007D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4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 размера</w:t>
            </w:r>
          </w:p>
        </w:tc>
      </w:tr>
    </w:tbl>
    <w:p w:rsidR="007D11DE" w:rsidRPr="00DB4D57" w:rsidRDefault="007D11DE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673496" w:rsidP="006734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734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ВОПРОСЫ НА УСТАНОВЛЕНИЕ ПОСЛЕДОВАТЕЛЬНОСТИ ДЕЙСВИЙ</w:t>
      </w:r>
    </w:p>
    <w:p w:rsidR="00673496" w:rsidRPr="00DB4D57" w:rsidRDefault="00673496" w:rsidP="00673496">
      <w:pPr>
        <w:widowControl w:val="0"/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3496" w:rsidRPr="005009D7" w:rsidRDefault="005009D7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Установите иерархию эталонов </w:t>
      </w:r>
      <w:proofErr w:type="gramStart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</w:t>
      </w:r>
      <w:proofErr w:type="gramEnd"/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более точных к менее точным: </w:t>
      </w:r>
    </w:p>
    <w:p w:rsidR="00673496" w:rsidRPr="00946727" w:rsidRDefault="00673496" w:rsidP="00DB4D57">
      <w:pPr>
        <w:pStyle w:val="a6"/>
        <w:numPr>
          <w:ilvl w:val="0"/>
          <w:numId w:val="4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Первичный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Рабочий эталон первого разряда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Рабочий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Вторичный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8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Рабочие средства измерений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5009D7" w:rsidRDefault="00673496" w:rsidP="005009D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" w:name="bookmark42"/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правильную последовательность аккредитации испытательных лабораторий:</w:t>
      </w:r>
      <w:bookmarkEnd w:id="8"/>
    </w:p>
    <w:p w:rsidR="00673496" w:rsidRPr="00946727" w:rsidRDefault="00673496" w:rsidP="00DB4D57">
      <w:pPr>
        <w:pStyle w:val="a6"/>
        <w:numPr>
          <w:ilvl w:val="0"/>
          <w:numId w:val="4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 xml:space="preserve">принятие решения об аккредитации (или </w:t>
      </w:r>
      <w:proofErr w:type="spellStart"/>
      <w:r w:rsidRPr="00946727">
        <w:rPr>
          <w:lang w:eastAsia="ru-RU"/>
        </w:rPr>
        <w:t>неаккредитации</w:t>
      </w:r>
      <w:proofErr w:type="spellEnd"/>
      <w:r w:rsidRPr="00946727">
        <w:rPr>
          <w:lang w:eastAsia="ru-RU"/>
        </w:rPr>
        <w:t>) испытательной лаборатории;</w:t>
      </w:r>
    </w:p>
    <w:p w:rsidR="00673496" w:rsidRPr="00946727" w:rsidRDefault="00673496" w:rsidP="00DB4D57">
      <w:pPr>
        <w:pStyle w:val="a6"/>
        <w:numPr>
          <w:ilvl w:val="0"/>
          <w:numId w:val="4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анализ органом по аккредитации собранных в результате аттестации (оценки) данных;</w:t>
      </w:r>
    </w:p>
    <w:p w:rsidR="00673496" w:rsidRPr="00946727" w:rsidRDefault="00673496" w:rsidP="00DB4D57">
      <w:pPr>
        <w:pStyle w:val="a6"/>
        <w:numPr>
          <w:ilvl w:val="0"/>
          <w:numId w:val="4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аттестация (оценка) испытательной лаборатории на месте;</w:t>
      </w:r>
    </w:p>
    <w:p w:rsidR="00673496" w:rsidRPr="00946727" w:rsidRDefault="00673496" w:rsidP="00DB4D57">
      <w:pPr>
        <w:pStyle w:val="a6"/>
        <w:numPr>
          <w:ilvl w:val="0"/>
          <w:numId w:val="47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назначение одного эксперта или группы экспертов для проведения аттестации лаборатории</w:t>
      </w:r>
      <w:r w:rsidR="007D11DE">
        <w:rPr>
          <w:lang w:eastAsia="ru-RU"/>
        </w:rPr>
        <w:t>.</w:t>
      </w:r>
    </w:p>
    <w:p w:rsidR="00673496" w:rsidRPr="005009D7" w:rsidRDefault="005009D7" w:rsidP="007D11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DD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673496" w:rsidRPr="0050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правильную последовательность действий при измерении образца штангенциркулем:</w:t>
      </w:r>
    </w:p>
    <w:p w:rsidR="00673496" w:rsidRPr="00946727" w:rsidRDefault="00673496" w:rsidP="00DB4D57">
      <w:pPr>
        <w:pStyle w:val="a6"/>
        <w:numPr>
          <w:ilvl w:val="0"/>
          <w:numId w:val="4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 шкале штанги отсчитать количество целых миллиметров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Проверить штангенциркуль на точность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 шкале нониуса определить доли миллиметра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6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Приложить неподвижную губку штангенциркуля к краю измеряемой поверхности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4D57" w:rsidRDefault="00DB4D5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73496" w:rsidRPr="00673496" w:rsidRDefault="00673496" w:rsidP="006734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GoBack"/>
      <w:bookmarkEnd w:id="9"/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500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D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Укажите в порядке уменьшения множителей для образования десятичных кратных и дольных единиц физических величин: </w:t>
      </w:r>
    </w:p>
    <w:p w:rsidR="00673496" w:rsidRPr="00946727" w:rsidRDefault="007D11DE" w:rsidP="00DB4D57">
      <w:pPr>
        <w:pStyle w:val="a6"/>
        <w:numPr>
          <w:ilvl w:val="0"/>
          <w:numId w:val="4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>
        <w:rPr>
          <w:lang w:eastAsia="ru-RU"/>
        </w:rPr>
        <w:t>Нано;</w:t>
      </w:r>
    </w:p>
    <w:p w:rsidR="00673496" w:rsidRPr="00946727" w:rsidRDefault="007D11DE" w:rsidP="00DB4D57">
      <w:pPr>
        <w:pStyle w:val="a6"/>
        <w:numPr>
          <w:ilvl w:val="0"/>
          <w:numId w:val="4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>
        <w:rPr>
          <w:lang w:eastAsia="ru-RU"/>
        </w:rPr>
        <w:t>Милли;</w:t>
      </w:r>
    </w:p>
    <w:p w:rsidR="00673496" w:rsidRPr="00946727" w:rsidRDefault="007D11DE" w:rsidP="00DB4D57">
      <w:pPr>
        <w:pStyle w:val="a6"/>
        <w:numPr>
          <w:ilvl w:val="0"/>
          <w:numId w:val="4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>
        <w:rPr>
          <w:lang w:eastAsia="ru-RU"/>
        </w:rPr>
        <w:t>Кило;</w:t>
      </w:r>
    </w:p>
    <w:p w:rsidR="00673496" w:rsidRPr="00946727" w:rsidRDefault="00673496" w:rsidP="00DB4D57">
      <w:pPr>
        <w:pStyle w:val="a6"/>
        <w:numPr>
          <w:ilvl w:val="0"/>
          <w:numId w:val="4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Пико</w:t>
      </w:r>
      <w:r w:rsidR="007D11DE">
        <w:rPr>
          <w:lang w:eastAsia="ru-RU"/>
        </w:rPr>
        <w:t>;</w:t>
      </w:r>
    </w:p>
    <w:p w:rsidR="00673496" w:rsidRPr="00946727" w:rsidRDefault="00673496" w:rsidP="00DB4D57">
      <w:pPr>
        <w:pStyle w:val="a6"/>
        <w:numPr>
          <w:ilvl w:val="0"/>
          <w:numId w:val="45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Микро</w:t>
      </w:r>
      <w:r w:rsidR="007D11DE">
        <w:rPr>
          <w:lang w:eastAsia="ru-RU"/>
        </w:rPr>
        <w:t>.</w:t>
      </w:r>
    </w:p>
    <w:p w:rsidR="00673496" w:rsidRPr="00DB4D57" w:rsidRDefault="00673496" w:rsidP="006734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496" w:rsidRPr="00673496" w:rsidRDefault="005009D7" w:rsidP="0067349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D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496" w:rsidRPr="00673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порядок проведения измерений с использованием индикатора часового типа:</w:t>
      </w:r>
    </w:p>
    <w:p w:rsidR="00673496" w:rsidRPr="00946727" w:rsidRDefault="00673496" w:rsidP="00DB4D57">
      <w:pPr>
        <w:pStyle w:val="a6"/>
        <w:numPr>
          <w:ilvl w:val="0"/>
          <w:numId w:val="4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Поднятие измерительного стержня при помощи «ушка», расположенного вверху ИЧТ с одновременным извлечением эталонной детали</w:t>
      </w:r>
      <w:r w:rsidR="007D11DE">
        <w:rPr>
          <w:lang w:eastAsia="ru-RU"/>
        </w:rPr>
        <w:t xml:space="preserve"> </w:t>
      </w:r>
      <w:proofErr w:type="spellStart"/>
      <w:r w:rsidR="007D11DE">
        <w:rPr>
          <w:lang w:eastAsia="ru-RU"/>
        </w:rPr>
        <w:t>изпод</w:t>
      </w:r>
      <w:proofErr w:type="spellEnd"/>
      <w:r w:rsidR="007D11DE">
        <w:rPr>
          <w:lang w:eastAsia="ru-RU"/>
        </w:rPr>
        <w:t xml:space="preserve"> индикатора часового типа;</w:t>
      </w:r>
    </w:p>
    <w:p w:rsidR="00673496" w:rsidRPr="00946727" w:rsidRDefault="00673496" w:rsidP="00DB4D57">
      <w:pPr>
        <w:pStyle w:val="a6"/>
        <w:numPr>
          <w:ilvl w:val="0"/>
          <w:numId w:val="4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Установка циферблата на «ноль»:  перед проведением измерений, необходимо установить нулевое, исхо</w:t>
      </w:r>
      <w:r w:rsidR="007D11DE">
        <w:rPr>
          <w:lang w:eastAsia="ru-RU"/>
        </w:rPr>
        <w:t>дное значение, используя эталон;</w:t>
      </w:r>
    </w:p>
    <w:p w:rsidR="00673496" w:rsidRPr="00946727" w:rsidRDefault="00673496" w:rsidP="00DB4D57">
      <w:pPr>
        <w:pStyle w:val="a6"/>
        <w:numPr>
          <w:ilvl w:val="0"/>
          <w:numId w:val="4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 xml:space="preserve">Помещение измеряемой детали между основанием штатива и измерительной головкой </w:t>
      </w:r>
      <w:proofErr w:type="gramStart"/>
      <w:r w:rsidRPr="00946727">
        <w:rPr>
          <w:lang w:eastAsia="ru-RU"/>
        </w:rPr>
        <w:t xml:space="preserve">( </w:t>
      </w:r>
      <w:proofErr w:type="gramEnd"/>
      <w:r w:rsidRPr="00946727">
        <w:rPr>
          <w:lang w:eastAsia="ru-RU"/>
        </w:rPr>
        <w:t>твердосплавным шариком или наконеч</w:t>
      </w:r>
      <w:r w:rsidR="007D11DE">
        <w:rPr>
          <w:lang w:eastAsia="ru-RU"/>
        </w:rPr>
        <w:t>ником) индикатора часового типа</w:t>
      </w:r>
    </w:p>
    <w:p w:rsidR="00673496" w:rsidRPr="00946727" w:rsidRDefault="00673496" w:rsidP="00DB4D57">
      <w:pPr>
        <w:pStyle w:val="a6"/>
        <w:numPr>
          <w:ilvl w:val="0"/>
          <w:numId w:val="4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Снятие показаний отклонения размеров измеряемой детали (насколько, в сотых долях миллиметра отличается) от эта</w:t>
      </w:r>
      <w:r w:rsidR="007D11DE">
        <w:rPr>
          <w:lang w:eastAsia="ru-RU"/>
        </w:rPr>
        <w:t>лонной детали по циферблату ИЧТ;</w:t>
      </w:r>
    </w:p>
    <w:p w:rsidR="00673496" w:rsidRPr="00946727" w:rsidRDefault="00673496" w:rsidP="00DB4D57">
      <w:pPr>
        <w:pStyle w:val="a6"/>
        <w:numPr>
          <w:ilvl w:val="0"/>
          <w:numId w:val="44"/>
        </w:numPr>
        <w:tabs>
          <w:tab w:val="left" w:pos="993"/>
        </w:tabs>
        <w:spacing w:line="240" w:lineRule="auto"/>
        <w:ind w:hanging="11"/>
        <w:rPr>
          <w:lang w:eastAsia="ru-RU"/>
        </w:rPr>
      </w:pPr>
      <w:r w:rsidRPr="00946727">
        <w:rPr>
          <w:lang w:eastAsia="ru-RU"/>
        </w:rPr>
        <w:t>Опускание измерительного стержня</w:t>
      </w:r>
      <w:r w:rsidR="007D11DE">
        <w:rPr>
          <w:lang w:eastAsia="ru-RU"/>
        </w:rPr>
        <w:t>.</w:t>
      </w:r>
    </w:p>
    <w:sectPr w:rsidR="00673496" w:rsidRPr="00946727" w:rsidSect="00DB4D57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C38"/>
    <w:multiLevelType w:val="hybridMultilevel"/>
    <w:tmpl w:val="D41CF86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5C65"/>
    <w:multiLevelType w:val="hybridMultilevel"/>
    <w:tmpl w:val="97D0AC94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860B73"/>
    <w:multiLevelType w:val="hybridMultilevel"/>
    <w:tmpl w:val="7A72D954"/>
    <w:lvl w:ilvl="0" w:tplc="147A1398">
      <w:start w:val="1"/>
      <w:numFmt w:val="russianLow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5C249B"/>
    <w:multiLevelType w:val="hybridMultilevel"/>
    <w:tmpl w:val="2EF0FD04"/>
    <w:lvl w:ilvl="0" w:tplc="147A1398">
      <w:start w:val="1"/>
      <w:numFmt w:val="russianLower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1B04AB"/>
    <w:multiLevelType w:val="hybridMultilevel"/>
    <w:tmpl w:val="948EA19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2C99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801CF"/>
    <w:multiLevelType w:val="hybridMultilevel"/>
    <w:tmpl w:val="106C5A46"/>
    <w:lvl w:ilvl="0" w:tplc="147A1398">
      <w:start w:val="1"/>
      <w:numFmt w:val="russianLower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2991BF3"/>
    <w:multiLevelType w:val="hybridMultilevel"/>
    <w:tmpl w:val="01F68BB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81ABA"/>
    <w:multiLevelType w:val="hybridMultilevel"/>
    <w:tmpl w:val="28688F42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6D220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A6F77"/>
    <w:multiLevelType w:val="hybridMultilevel"/>
    <w:tmpl w:val="EAAC5DE8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E7376"/>
    <w:multiLevelType w:val="hybridMultilevel"/>
    <w:tmpl w:val="6826F084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C91B33"/>
    <w:multiLevelType w:val="hybridMultilevel"/>
    <w:tmpl w:val="574EBED0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A1AF2"/>
    <w:multiLevelType w:val="hybridMultilevel"/>
    <w:tmpl w:val="FA6C9DF2"/>
    <w:lvl w:ilvl="0" w:tplc="86DE82F2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9F1B52"/>
    <w:multiLevelType w:val="hybridMultilevel"/>
    <w:tmpl w:val="C310E74E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253DA"/>
    <w:multiLevelType w:val="hybridMultilevel"/>
    <w:tmpl w:val="0CFA1756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ED0296"/>
    <w:multiLevelType w:val="hybridMultilevel"/>
    <w:tmpl w:val="EB78DC6A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051A4"/>
    <w:multiLevelType w:val="hybridMultilevel"/>
    <w:tmpl w:val="76B8FACA"/>
    <w:lvl w:ilvl="0" w:tplc="FB66371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A04E2"/>
    <w:multiLevelType w:val="hybridMultilevel"/>
    <w:tmpl w:val="EA7C29DA"/>
    <w:lvl w:ilvl="0" w:tplc="75B62CB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465D9"/>
    <w:multiLevelType w:val="hybridMultilevel"/>
    <w:tmpl w:val="00529438"/>
    <w:lvl w:ilvl="0" w:tplc="57607A10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3031E"/>
    <w:multiLevelType w:val="hybridMultilevel"/>
    <w:tmpl w:val="658AE9B4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12D7C35"/>
    <w:multiLevelType w:val="hybridMultilevel"/>
    <w:tmpl w:val="B056491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EF51E8"/>
    <w:multiLevelType w:val="hybridMultilevel"/>
    <w:tmpl w:val="9B7E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44E79"/>
    <w:multiLevelType w:val="hybridMultilevel"/>
    <w:tmpl w:val="66AEC02A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641377"/>
    <w:multiLevelType w:val="hybridMultilevel"/>
    <w:tmpl w:val="F54E75A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5323A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F0693"/>
    <w:multiLevelType w:val="hybridMultilevel"/>
    <w:tmpl w:val="E13E87BE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B60188"/>
    <w:multiLevelType w:val="hybridMultilevel"/>
    <w:tmpl w:val="CF441174"/>
    <w:lvl w:ilvl="0" w:tplc="D6400B8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7164E3"/>
    <w:multiLevelType w:val="hybridMultilevel"/>
    <w:tmpl w:val="6DB2D24A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FB0C0B"/>
    <w:multiLevelType w:val="hybridMultilevel"/>
    <w:tmpl w:val="70D288E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C06AE"/>
    <w:multiLevelType w:val="hybridMultilevel"/>
    <w:tmpl w:val="DD06F3FA"/>
    <w:lvl w:ilvl="0" w:tplc="3ABEDB86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C51319"/>
    <w:multiLevelType w:val="hybridMultilevel"/>
    <w:tmpl w:val="79D6963A"/>
    <w:lvl w:ilvl="0" w:tplc="147A1398">
      <w:start w:val="1"/>
      <w:numFmt w:val="russianLow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36603578"/>
    <w:multiLevelType w:val="hybridMultilevel"/>
    <w:tmpl w:val="F968C064"/>
    <w:lvl w:ilvl="0" w:tplc="59F6BAC4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336798"/>
    <w:multiLevelType w:val="hybridMultilevel"/>
    <w:tmpl w:val="0576C644"/>
    <w:lvl w:ilvl="0" w:tplc="44BC51E6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395DFE"/>
    <w:multiLevelType w:val="hybridMultilevel"/>
    <w:tmpl w:val="27CE620E"/>
    <w:lvl w:ilvl="0" w:tplc="147A1398">
      <w:start w:val="1"/>
      <w:numFmt w:val="russianLower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3E0332F1"/>
    <w:multiLevelType w:val="hybridMultilevel"/>
    <w:tmpl w:val="07F0F2DC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2A2055"/>
    <w:multiLevelType w:val="hybridMultilevel"/>
    <w:tmpl w:val="76B8FACA"/>
    <w:lvl w:ilvl="0" w:tplc="FB66371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AE5F6A"/>
    <w:multiLevelType w:val="hybridMultilevel"/>
    <w:tmpl w:val="46A82D4A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56B6303"/>
    <w:multiLevelType w:val="hybridMultilevel"/>
    <w:tmpl w:val="74CAFB6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896057"/>
    <w:multiLevelType w:val="hybridMultilevel"/>
    <w:tmpl w:val="437C3FBA"/>
    <w:lvl w:ilvl="0" w:tplc="B798BC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BD52E8"/>
    <w:multiLevelType w:val="hybridMultilevel"/>
    <w:tmpl w:val="AB240D3C"/>
    <w:lvl w:ilvl="0" w:tplc="954E356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072BC3"/>
    <w:multiLevelType w:val="hybridMultilevel"/>
    <w:tmpl w:val="0366A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7A1398">
      <w:start w:val="1"/>
      <w:numFmt w:val="russianLow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5A19A2"/>
    <w:multiLevelType w:val="hybridMultilevel"/>
    <w:tmpl w:val="E318D2E6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47956"/>
    <w:multiLevelType w:val="hybridMultilevel"/>
    <w:tmpl w:val="7878EE64"/>
    <w:lvl w:ilvl="0" w:tplc="147A1398">
      <w:start w:val="1"/>
      <w:numFmt w:val="russianLower"/>
      <w:lvlText w:val="%1."/>
      <w:lvlJc w:val="left"/>
      <w:pPr>
        <w:ind w:left="212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46" w:hanging="360"/>
      </w:pPr>
    </w:lvl>
    <w:lvl w:ilvl="2" w:tplc="0419001B">
      <w:start w:val="1"/>
      <w:numFmt w:val="lowerRoman"/>
      <w:lvlText w:val="%3."/>
      <w:lvlJc w:val="right"/>
      <w:pPr>
        <w:ind w:left="3566" w:hanging="180"/>
      </w:pPr>
    </w:lvl>
    <w:lvl w:ilvl="3" w:tplc="0419000F">
      <w:start w:val="1"/>
      <w:numFmt w:val="decimal"/>
      <w:lvlText w:val="%4."/>
      <w:lvlJc w:val="left"/>
      <w:pPr>
        <w:ind w:left="4286" w:hanging="360"/>
      </w:pPr>
    </w:lvl>
    <w:lvl w:ilvl="4" w:tplc="04190019">
      <w:start w:val="1"/>
      <w:numFmt w:val="lowerLetter"/>
      <w:lvlText w:val="%5."/>
      <w:lvlJc w:val="left"/>
      <w:pPr>
        <w:ind w:left="5006" w:hanging="360"/>
      </w:pPr>
    </w:lvl>
    <w:lvl w:ilvl="5" w:tplc="0419001B">
      <w:start w:val="1"/>
      <w:numFmt w:val="lowerRoman"/>
      <w:lvlText w:val="%6."/>
      <w:lvlJc w:val="right"/>
      <w:pPr>
        <w:ind w:left="5726" w:hanging="180"/>
      </w:pPr>
    </w:lvl>
    <w:lvl w:ilvl="6" w:tplc="0419000F">
      <w:start w:val="1"/>
      <w:numFmt w:val="decimal"/>
      <w:lvlText w:val="%7."/>
      <w:lvlJc w:val="left"/>
      <w:pPr>
        <w:ind w:left="6446" w:hanging="360"/>
      </w:pPr>
    </w:lvl>
    <w:lvl w:ilvl="7" w:tplc="04190019">
      <w:start w:val="1"/>
      <w:numFmt w:val="lowerLetter"/>
      <w:lvlText w:val="%8."/>
      <w:lvlJc w:val="left"/>
      <w:pPr>
        <w:ind w:left="7166" w:hanging="360"/>
      </w:pPr>
    </w:lvl>
    <w:lvl w:ilvl="8" w:tplc="0419001B">
      <w:start w:val="1"/>
      <w:numFmt w:val="lowerRoman"/>
      <w:lvlText w:val="%9."/>
      <w:lvlJc w:val="right"/>
      <w:pPr>
        <w:ind w:left="7886" w:hanging="180"/>
      </w:pPr>
    </w:lvl>
  </w:abstractNum>
  <w:abstractNum w:abstractNumId="44">
    <w:nsid w:val="55574094"/>
    <w:multiLevelType w:val="hybridMultilevel"/>
    <w:tmpl w:val="7122BF44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A6D21"/>
    <w:multiLevelType w:val="hybridMultilevel"/>
    <w:tmpl w:val="9E247BAE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C31044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F00BF0"/>
    <w:multiLevelType w:val="hybridMultilevel"/>
    <w:tmpl w:val="4C7225AA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012E2"/>
    <w:multiLevelType w:val="hybridMultilevel"/>
    <w:tmpl w:val="0F94F792"/>
    <w:lvl w:ilvl="0" w:tplc="960497B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C72FBA"/>
    <w:multiLevelType w:val="hybridMultilevel"/>
    <w:tmpl w:val="3A424EA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1912EB"/>
    <w:multiLevelType w:val="hybridMultilevel"/>
    <w:tmpl w:val="FDDEEF9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1D7B56"/>
    <w:multiLevelType w:val="hybridMultilevel"/>
    <w:tmpl w:val="223A5F8C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4E32E3"/>
    <w:multiLevelType w:val="hybridMultilevel"/>
    <w:tmpl w:val="C36EEDBC"/>
    <w:lvl w:ilvl="0" w:tplc="147A13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7796ADE"/>
    <w:multiLevelType w:val="hybridMultilevel"/>
    <w:tmpl w:val="14EAC60A"/>
    <w:lvl w:ilvl="0" w:tplc="C998672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0D3718"/>
    <w:multiLevelType w:val="hybridMultilevel"/>
    <w:tmpl w:val="C3A2A636"/>
    <w:lvl w:ilvl="0" w:tplc="147A1398">
      <w:start w:val="1"/>
      <w:numFmt w:val="russianLower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186794"/>
    <w:multiLevelType w:val="hybridMultilevel"/>
    <w:tmpl w:val="E52A24AA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631EC9"/>
    <w:multiLevelType w:val="hybridMultilevel"/>
    <w:tmpl w:val="5BAE850C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AC77DB"/>
    <w:multiLevelType w:val="hybridMultilevel"/>
    <w:tmpl w:val="C7D4CA2A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EB4323"/>
    <w:multiLevelType w:val="hybridMultilevel"/>
    <w:tmpl w:val="B650B24C"/>
    <w:lvl w:ilvl="0" w:tplc="147A1398">
      <w:start w:val="1"/>
      <w:numFmt w:val="russianLow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1080EC7"/>
    <w:multiLevelType w:val="hybridMultilevel"/>
    <w:tmpl w:val="448ACB76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4C4F44"/>
    <w:multiLevelType w:val="hybridMultilevel"/>
    <w:tmpl w:val="477021F0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0B623D"/>
    <w:multiLevelType w:val="hybridMultilevel"/>
    <w:tmpl w:val="F0D48AB6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7945A4"/>
    <w:multiLevelType w:val="hybridMultilevel"/>
    <w:tmpl w:val="CA7EE32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146A21"/>
    <w:multiLevelType w:val="hybridMultilevel"/>
    <w:tmpl w:val="85884A1E"/>
    <w:lvl w:ilvl="0" w:tplc="0D860CAA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D13613"/>
    <w:multiLevelType w:val="hybridMultilevel"/>
    <w:tmpl w:val="4CAA7F28"/>
    <w:lvl w:ilvl="0" w:tplc="95321A58">
      <w:start w:val="1"/>
      <w:numFmt w:val="russianLow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785F2A4F"/>
    <w:multiLevelType w:val="hybridMultilevel"/>
    <w:tmpl w:val="C6B0D8A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FB689B"/>
    <w:multiLevelType w:val="hybridMultilevel"/>
    <w:tmpl w:val="79D6963A"/>
    <w:lvl w:ilvl="0" w:tplc="147A1398">
      <w:start w:val="1"/>
      <w:numFmt w:val="russianLow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7A58578D"/>
    <w:multiLevelType w:val="hybridMultilevel"/>
    <w:tmpl w:val="0494F3C8"/>
    <w:lvl w:ilvl="0" w:tplc="C7FC820C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65525B"/>
    <w:multiLevelType w:val="hybridMultilevel"/>
    <w:tmpl w:val="4D566F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525DE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8A7C57"/>
    <w:multiLevelType w:val="hybridMultilevel"/>
    <w:tmpl w:val="CB56464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0"/>
  </w:num>
  <w:num w:numId="3">
    <w:abstractNumId w:val="5"/>
  </w:num>
  <w:num w:numId="4">
    <w:abstractNumId w:val="2"/>
  </w:num>
  <w:num w:numId="5">
    <w:abstractNumId w:val="52"/>
  </w:num>
  <w:num w:numId="6">
    <w:abstractNumId w:val="38"/>
  </w:num>
  <w:num w:numId="7">
    <w:abstractNumId w:val="43"/>
  </w:num>
  <w:num w:numId="8">
    <w:abstractNumId w:val="68"/>
  </w:num>
  <w:num w:numId="9">
    <w:abstractNumId w:val="41"/>
  </w:num>
  <w:num w:numId="10">
    <w:abstractNumId w:val="7"/>
  </w:num>
  <w:num w:numId="11">
    <w:abstractNumId w:val="25"/>
  </w:num>
  <w:num w:numId="12">
    <w:abstractNumId w:val="9"/>
  </w:num>
  <w:num w:numId="13">
    <w:abstractNumId w:val="69"/>
  </w:num>
  <w:num w:numId="14">
    <w:abstractNumId w:val="53"/>
  </w:num>
  <w:num w:numId="15">
    <w:abstractNumId w:val="33"/>
  </w:num>
  <w:num w:numId="16">
    <w:abstractNumId w:val="27"/>
  </w:num>
  <w:num w:numId="17">
    <w:abstractNumId w:val="4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66"/>
  </w:num>
  <w:num w:numId="21">
    <w:abstractNumId w:val="31"/>
  </w:num>
  <w:num w:numId="22">
    <w:abstractNumId w:val="3"/>
  </w:num>
  <w:num w:numId="23">
    <w:abstractNumId w:val="29"/>
  </w:num>
  <w:num w:numId="24">
    <w:abstractNumId w:val="0"/>
  </w:num>
  <w:num w:numId="25">
    <w:abstractNumId w:val="58"/>
  </w:num>
  <w:num w:numId="26">
    <w:abstractNumId w:val="54"/>
  </w:num>
  <w:num w:numId="27">
    <w:abstractNumId w:val="24"/>
  </w:num>
  <w:num w:numId="28">
    <w:abstractNumId w:val="62"/>
  </w:num>
  <w:num w:numId="29">
    <w:abstractNumId w:val="64"/>
  </w:num>
  <w:num w:numId="30">
    <w:abstractNumId w:val="8"/>
  </w:num>
  <w:num w:numId="31">
    <w:abstractNumId w:val="6"/>
  </w:num>
  <w:num w:numId="32">
    <w:abstractNumId w:val="49"/>
  </w:num>
  <w:num w:numId="33">
    <w:abstractNumId w:val="1"/>
  </w:num>
  <w:num w:numId="34">
    <w:abstractNumId w:val="34"/>
  </w:num>
  <w:num w:numId="35">
    <w:abstractNumId w:val="50"/>
  </w:num>
  <w:num w:numId="36">
    <w:abstractNumId w:val="21"/>
  </w:num>
  <w:num w:numId="37">
    <w:abstractNumId w:val="37"/>
  </w:num>
  <w:num w:numId="38">
    <w:abstractNumId w:val="11"/>
  </w:num>
  <w:num w:numId="39">
    <w:abstractNumId w:val="20"/>
  </w:num>
  <w:num w:numId="40">
    <w:abstractNumId w:val="65"/>
  </w:num>
  <w:num w:numId="41">
    <w:abstractNumId w:val="4"/>
  </w:num>
  <w:num w:numId="42">
    <w:abstractNumId w:val="32"/>
  </w:num>
  <w:num w:numId="43">
    <w:abstractNumId w:val="40"/>
  </w:num>
  <w:num w:numId="44">
    <w:abstractNumId w:val="23"/>
  </w:num>
  <w:num w:numId="45">
    <w:abstractNumId w:val="12"/>
  </w:num>
  <w:num w:numId="46">
    <w:abstractNumId w:val="35"/>
  </w:num>
  <w:num w:numId="47">
    <w:abstractNumId w:val="56"/>
  </w:num>
  <w:num w:numId="48">
    <w:abstractNumId w:val="63"/>
  </w:num>
  <w:num w:numId="49">
    <w:abstractNumId w:val="10"/>
  </w:num>
  <w:num w:numId="50">
    <w:abstractNumId w:val="14"/>
  </w:num>
  <w:num w:numId="51">
    <w:abstractNumId w:val="45"/>
  </w:num>
  <w:num w:numId="52">
    <w:abstractNumId w:val="51"/>
  </w:num>
  <w:num w:numId="53">
    <w:abstractNumId w:val="59"/>
  </w:num>
  <w:num w:numId="54">
    <w:abstractNumId w:val="60"/>
  </w:num>
  <w:num w:numId="55">
    <w:abstractNumId w:val="15"/>
  </w:num>
  <w:num w:numId="56">
    <w:abstractNumId w:val="16"/>
  </w:num>
  <w:num w:numId="57">
    <w:abstractNumId w:val="26"/>
  </w:num>
  <w:num w:numId="58">
    <w:abstractNumId w:val="17"/>
  </w:num>
  <w:num w:numId="59">
    <w:abstractNumId w:val="18"/>
  </w:num>
  <w:num w:numId="60">
    <w:abstractNumId w:val="44"/>
  </w:num>
  <w:num w:numId="61">
    <w:abstractNumId w:val="47"/>
  </w:num>
  <w:num w:numId="62">
    <w:abstractNumId w:val="57"/>
  </w:num>
  <w:num w:numId="63">
    <w:abstractNumId w:val="55"/>
  </w:num>
  <w:num w:numId="64">
    <w:abstractNumId w:val="61"/>
  </w:num>
  <w:num w:numId="65">
    <w:abstractNumId w:val="28"/>
  </w:num>
  <w:num w:numId="66">
    <w:abstractNumId w:val="67"/>
  </w:num>
  <w:num w:numId="67">
    <w:abstractNumId w:val="30"/>
  </w:num>
  <w:num w:numId="68">
    <w:abstractNumId w:val="48"/>
  </w:num>
  <w:num w:numId="69">
    <w:abstractNumId w:val="19"/>
  </w:num>
  <w:num w:numId="70">
    <w:abstractNumId w:val="36"/>
  </w:num>
  <w:num w:numId="71">
    <w:abstractNumId w:val="4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F"/>
    <w:rsid w:val="00233A54"/>
    <w:rsid w:val="00384DD4"/>
    <w:rsid w:val="003F52F3"/>
    <w:rsid w:val="004B301B"/>
    <w:rsid w:val="005009D7"/>
    <w:rsid w:val="005D08B8"/>
    <w:rsid w:val="00673496"/>
    <w:rsid w:val="007D11DE"/>
    <w:rsid w:val="007E6694"/>
    <w:rsid w:val="00946727"/>
    <w:rsid w:val="00A32DC5"/>
    <w:rsid w:val="00A84BDF"/>
    <w:rsid w:val="00A901E8"/>
    <w:rsid w:val="00AC409C"/>
    <w:rsid w:val="00C54A71"/>
    <w:rsid w:val="00D37EDE"/>
    <w:rsid w:val="00DB4D57"/>
    <w:rsid w:val="00DD3395"/>
    <w:rsid w:val="00F26254"/>
    <w:rsid w:val="00F6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73496"/>
  </w:style>
  <w:style w:type="table" w:styleId="a3">
    <w:name w:val="Table Grid"/>
    <w:basedOn w:val="a1"/>
    <w:uiPriority w:val="99"/>
    <w:rsid w:val="006734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34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734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673496"/>
    <w:pPr>
      <w:spacing w:after="0" w:line="36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67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67349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73496"/>
    <w:rPr>
      <w:shd w:val="clear" w:color="auto" w:fill="FFFFFF"/>
    </w:rPr>
  </w:style>
  <w:style w:type="character" w:customStyle="1" w:styleId="4">
    <w:name w:val="Основной текст (4)_"/>
    <w:link w:val="40"/>
    <w:rsid w:val="00673496"/>
    <w:rPr>
      <w:b/>
      <w:bCs/>
      <w:shd w:val="clear" w:color="auto" w:fill="FFFFFF"/>
    </w:rPr>
  </w:style>
  <w:style w:type="character" w:customStyle="1" w:styleId="aa">
    <w:name w:val="Подпись к картинке_"/>
    <w:link w:val="ab"/>
    <w:rsid w:val="00673496"/>
    <w:rPr>
      <w:b/>
      <w:bCs/>
      <w:shd w:val="clear" w:color="auto" w:fill="FFFFFF"/>
    </w:rPr>
  </w:style>
  <w:style w:type="paragraph" w:styleId="a9">
    <w:name w:val="Body Text"/>
    <w:basedOn w:val="a"/>
    <w:link w:val="a8"/>
    <w:rsid w:val="00673496"/>
    <w:pPr>
      <w:shd w:val="clear" w:color="auto" w:fill="FFFFFF"/>
      <w:spacing w:after="300" w:line="240" w:lineRule="atLeast"/>
      <w:ind w:hanging="420"/>
    </w:pPr>
  </w:style>
  <w:style w:type="character" w:customStyle="1" w:styleId="13">
    <w:name w:val="Основной текст Знак1"/>
    <w:basedOn w:val="a0"/>
    <w:uiPriority w:val="99"/>
    <w:semiHidden/>
    <w:rsid w:val="00673496"/>
  </w:style>
  <w:style w:type="paragraph" w:customStyle="1" w:styleId="40">
    <w:name w:val="Основной текст (4)"/>
    <w:basedOn w:val="a"/>
    <w:link w:val="4"/>
    <w:rsid w:val="00673496"/>
    <w:pPr>
      <w:shd w:val="clear" w:color="auto" w:fill="FFFFFF"/>
      <w:spacing w:before="180" w:after="0" w:line="283" w:lineRule="exact"/>
      <w:ind w:hanging="360"/>
      <w:jc w:val="center"/>
    </w:pPr>
    <w:rPr>
      <w:b/>
      <w:bCs/>
    </w:rPr>
  </w:style>
  <w:style w:type="paragraph" w:customStyle="1" w:styleId="ab">
    <w:name w:val="Подпись к картинке"/>
    <w:basedOn w:val="a"/>
    <w:link w:val="aa"/>
    <w:rsid w:val="00673496"/>
    <w:pPr>
      <w:shd w:val="clear" w:color="auto" w:fill="FFFFFF"/>
      <w:spacing w:after="0" w:line="240" w:lineRule="atLeast"/>
    </w:pPr>
    <w:rPr>
      <w:b/>
      <w:bCs/>
    </w:rPr>
  </w:style>
  <w:style w:type="character" w:customStyle="1" w:styleId="w">
    <w:name w:val="w"/>
    <w:basedOn w:val="a0"/>
    <w:rsid w:val="0067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73496"/>
  </w:style>
  <w:style w:type="table" w:styleId="a3">
    <w:name w:val="Table Grid"/>
    <w:basedOn w:val="a1"/>
    <w:uiPriority w:val="99"/>
    <w:rsid w:val="006734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34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734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673496"/>
    <w:pPr>
      <w:spacing w:after="0" w:line="36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67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6734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67349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73496"/>
    <w:rPr>
      <w:shd w:val="clear" w:color="auto" w:fill="FFFFFF"/>
    </w:rPr>
  </w:style>
  <w:style w:type="character" w:customStyle="1" w:styleId="4">
    <w:name w:val="Основной текст (4)_"/>
    <w:link w:val="40"/>
    <w:rsid w:val="00673496"/>
    <w:rPr>
      <w:b/>
      <w:bCs/>
      <w:shd w:val="clear" w:color="auto" w:fill="FFFFFF"/>
    </w:rPr>
  </w:style>
  <w:style w:type="character" w:customStyle="1" w:styleId="aa">
    <w:name w:val="Подпись к картинке_"/>
    <w:link w:val="ab"/>
    <w:rsid w:val="00673496"/>
    <w:rPr>
      <w:b/>
      <w:bCs/>
      <w:shd w:val="clear" w:color="auto" w:fill="FFFFFF"/>
    </w:rPr>
  </w:style>
  <w:style w:type="paragraph" w:styleId="a9">
    <w:name w:val="Body Text"/>
    <w:basedOn w:val="a"/>
    <w:link w:val="a8"/>
    <w:rsid w:val="00673496"/>
    <w:pPr>
      <w:shd w:val="clear" w:color="auto" w:fill="FFFFFF"/>
      <w:spacing w:after="300" w:line="240" w:lineRule="atLeast"/>
      <w:ind w:hanging="420"/>
    </w:pPr>
  </w:style>
  <w:style w:type="character" w:customStyle="1" w:styleId="13">
    <w:name w:val="Основной текст Знак1"/>
    <w:basedOn w:val="a0"/>
    <w:uiPriority w:val="99"/>
    <w:semiHidden/>
    <w:rsid w:val="00673496"/>
  </w:style>
  <w:style w:type="paragraph" w:customStyle="1" w:styleId="40">
    <w:name w:val="Основной текст (4)"/>
    <w:basedOn w:val="a"/>
    <w:link w:val="4"/>
    <w:rsid w:val="00673496"/>
    <w:pPr>
      <w:shd w:val="clear" w:color="auto" w:fill="FFFFFF"/>
      <w:spacing w:before="180" w:after="0" w:line="283" w:lineRule="exact"/>
      <w:ind w:hanging="360"/>
      <w:jc w:val="center"/>
    </w:pPr>
    <w:rPr>
      <w:b/>
      <w:bCs/>
    </w:rPr>
  </w:style>
  <w:style w:type="paragraph" w:customStyle="1" w:styleId="ab">
    <w:name w:val="Подпись к картинке"/>
    <w:basedOn w:val="a"/>
    <w:link w:val="aa"/>
    <w:rsid w:val="00673496"/>
    <w:pPr>
      <w:shd w:val="clear" w:color="auto" w:fill="FFFFFF"/>
      <w:spacing w:after="0" w:line="240" w:lineRule="atLeast"/>
    </w:pPr>
    <w:rPr>
      <w:b/>
      <w:bCs/>
    </w:rPr>
  </w:style>
  <w:style w:type="character" w:customStyle="1" w:styleId="w">
    <w:name w:val="w"/>
    <w:basedOn w:val="a0"/>
    <w:rsid w:val="0067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u.wikipedia.org/wiki/%D0%9C%D0%B0%D1%82%D0%B5%D1%80%D0%B8%D0%B0%D0%BB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2.emf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microsoft.com/office/2007/relationships/hdphoto" Target="media/hdphoto1.wdp"/><Relationship Id="rId34" Type="http://schemas.openxmlformats.org/officeDocument/2006/relationships/image" Target="media/image20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1%D0%B2%D0%BE%D0%B9%D1%81%D1%82%D0%B2%D0%BE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emf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0%D0%B5%D0%BD%D0%B8%D0%B5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0.emf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0%B7%D0%BD%D0%B0%D1%88%D0%B8%D0%B2%D0%B0%D0%BD%D0%B8%D0%B5" TargetMode="External"/><Relationship Id="rId23" Type="http://schemas.microsoft.com/office/2007/relationships/hdphoto" Target="media/hdphoto2.wdp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7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B%D0%BE%D0%B1%D0%BE%D0%B2%D0%BE%D0%B5_%D1%81%D0%BE%D0%BF%D1%80%D0%BE%D1%82%D0%B8%D0%B2%D0%BB%D0%B5%D0%BD%D0%B8%D0%B5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3.emf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EE69-E848-4CBF-A120-3EE7D463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23</Pages>
  <Words>6177</Words>
  <Characters>35210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053</dc:creator>
  <cp:lastModifiedBy>3</cp:lastModifiedBy>
  <cp:revision>4</cp:revision>
  <dcterms:created xsi:type="dcterms:W3CDTF">2020-02-18T13:54:00Z</dcterms:created>
  <dcterms:modified xsi:type="dcterms:W3CDTF">2020-02-18T15:32:00Z</dcterms:modified>
</cp:coreProperties>
</file>